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56" w:rsidRPr="00675A56" w:rsidRDefault="00675A56" w:rsidP="00675A56">
      <w:pPr>
        <w:ind w:left="142" w:right="1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F15" w:rsidRPr="00583F4C" w:rsidRDefault="00FB3209" w:rsidP="00855E3E">
      <w:pPr>
        <w:ind w:left="142" w:right="119"/>
        <w:jc w:val="both"/>
        <w:rPr>
          <w:rFonts w:ascii="Times New Roman" w:hAnsi="Times New Roman" w:cs="Times New Roman"/>
          <w:sz w:val="20"/>
          <w:szCs w:val="20"/>
          <w:lang/>
        </w:rPr>
      </w:pPr>
      <w:r w:rsidRPr="00583F4C">
        <w:rPr>
          <w:rFonts w:ascii="Times New Roman" w:hAnsi="Times New Roman" w:cs="Times New Roman"/>
          <w:sz w:val="20"/>
          <w:szCs w:val="20"/>
        </w:rPr>
        <w:t xml:space="preserve">  </w:t>
      </w:r>
      <w:r w:rsidR="005131FB" w:rsidRPr="00583F4C">
        <w:rPr>
          <w:rFonts w:ascii="Times New Roman" w:hAnsi="Times New Roman" w:cs="Times New Roman"/>
          <w:sz w:val="20"/>
          <w:szCs w:val="20"/>
        </w:rPr>
        <w:t xml:space="preserve"> </w:t>
      </w:r>
      <w:r w:rsidR="00B0169E" w:rsidRPr="00583F4C">
        <w:rPr>
          <w:rFonts w:ascii="Times New Roman" w:hAnsi="Times New Roman" w:cs="Times New Roman"/>
          <w:sz w:val="20"/>
          <w:szCs w:val="20"/>
        </w:rPr>
        <w:t xml:space="preserve"> </w:t>
      </w:r>
      <w:r w:rsidR="00A644E2" w:rsidRPr="00583F4C">
        <w:rPr>
          <w:rFonts w:ascii="Times New Roman" w:hAnsi="Times New Roman" w:cs="Times New Roman"/>
          <w:sz w:val="20"/>
          <w:szCs w:val="20"/>
          <w:lang/>
        </w:rPr>
        <w:t>мђ,</w:t>
      </w:r>
      <w:r w:rsidR="00065661" w:rsidRPr="00583F4C">
        <w:rPr>
          <w:rFonts w:ascii="Times New Roman" w:hAnsi="Times New Roman" w:cs="Times New Roman"/>
          <w:sz w:val="20"/>
          <w:szCs w:val="20"/>
        </w:rPr>
        <w:t>дм,</w:t>
      </w:r>
      <w:r w:rsidR="00F34F04" w:rsidRPr="00583F4C">
        <w:rPr>
          <w:rFonts w:ascii="Times New Roman" w:hAnsi="Times New Roman" w:cs="Times New Roman"/>
          <w:sz w:val="20"/>
          <w:szCs w:val="20"/>
        </w:rPr>
        <w:t>в</w:t>
      </w:r>
      <w:r w:rsidR="00092A90" w:rsidRPr="00583F4C">
        <w:rPr>
          <w:rFonts w:ascii="Times New Roman" w:hAnsi="Times New Roman" w:cs="Times New Roman"/>
          <w:sz w:val="20"/>
          <w:szCs w:val="20"/>
        </w:rPr>
        <w:t>рм</w:t>
      </w:r>
    </w:p>
    <w:p w:rsidR="00643BB0" w:rsidRPr="00643BB0" w:rsidRDefault="00643BB0" w:rsidP="00855E3E">
      <w:pPr>
        <w:ind w:left="142" w:right="119"/>
        <w:jc w:val="both"/>
        <w:rPr>
          <w:rFonts w:ascii="Times New Roman" w:hAnsi="Times New Roman" w:cs="Times New Roman"/>
          <w:sz w:val="20"/>
          <w:szCs w:val="20"/>
        </w:rPr>
      </w:pPr>
    </w:p>
    <w:p w:rsidR="00694ECD" w:rsidRPr="00743F8E" w:rsidRDefault="00694ECD" w:rsidP="00855E3E">
      <w:pPr>
        <w:ind w:left="142" w:right="119"/>
        <w:jc w:val="both"/>
        <w:rPr>
          <w:rFonts w:ascii="Times New Roman" w:hAnsi="Times New Roman" w:cs="Times New Roman"/>
          <w:sz w:val="24"/>
          <w:szCs w:val="24"/>
        </w:rPr>
      </w:pPr>
    </w:p>
    <w:p w:rsidR="00120981" w:rsidRPr="00743F8E" w:rsidRDefault="00092A90" w:rsidP="00120981">
      <w:pPr>
        <w:spacing w:line="240" w:lineRule="auto"/>
        <w:ind w:left="142" w:right="1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F8E">
        <w:rPr>
          <w:rFonts w:ascii="Times New Roman" w:hAnsi="Times New Roman" w:cs="Times New Roman"/>
          <w:b/>
          <w:sz w:val="24"/>
          <w:szCs w:val="24"/>
        </w:rPr>
        <w:t xml:space="preserve">ПРЕДМЕТ: ОДГОВОРИ НА ПИТАЊА </w:t>
      </w:r>
    </w:p>
    <w:p w:rsidR="00565B59" w:rsidRPr="00643BB0" w:rsidRDefault="00855E3E" w:rsidP="00120981">
      <w:pPr>
        <w:spacing w:line="240" w:lineRule="auto"/>
        <w:ind w:left="142" w:right="11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43BB0">
        <w:rPr>
          <w:rFonts w:ascii="Times New Roman" w:hAnsi="Times New Roman" w:cs="Times New Roman"/>
          <w:sz w:val="23"/>
          <w:szCs w:val="23"/>
        </w:rPr>
        <w:t>Број јавне набавке: ЈНМВ</w:t>
      </w:r>
      <w:r w:rsidR="00092A90" w:rsidRPr="00643BB0">
        <w:rPr>
          <w:rFonts w:ascii="Times New Roman" w:hAnsi="Times New Roman" w:cs="Times New Roman"/>
          <w:sz w:val="23"/>
          <w:szCs w:val="23"/>
        </w:rPr>
        <w:t xml:space="preserve"> </w:t>
      </w:r>
      <w:r w:rsidR="00E00FC4">
        <w:rPr>
          <w:rFonts w:ascii="Times New Roman" w:hAnsi="Times New Roman" w:cs="Times New Roman"/>
          <w:sz w:val="23"/>
          <w:szCs w:val="23"/>
          <w:lang w:val="sr-Cyrl-CS"/>
        </w:rPr>
        <w:t>1.3.2</w:t>
      </w:r>
      <w:r w:rsidR="00092A90" w:rsidRPr="00643BB0">
        <w:rPr>
          <w:rFonts w:ascii="Times New Roman" w:hAnsi="Times New Roman" w:cs="Times New Roman"/>
          <w:sz w:val="23"/>
          <w:szCs w:val="23"/>
        </w:rPr>
        <w:t>/20</w:t>
      </w:r>
      <w:r w:rsidR="003019CA" w:rsidRPr="00643BB0">
        <w:rPr>
          <w:rFonts w:ascii="Times New Roman" w:hAnsi="Times New Roman" w:cs="Times New Roman"/>
          <w:sz w:val="23"/>
          <w:szCs w:val="23"/>
        </w:rPr>
        <w:t>20</w:t>
      </w:r>
    </w:p>
    <w:p w:rsidR="00D52D5F" w:rsidRPr="000B4210" w:rsidRDefault="00092A90" w:rsidP="00D52D5F">
      <w:pPr>
        <w:spacing w:line="240" w:lineRule="auto"/>
        <w:ind w:left="142" w:right="119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0B4210">
        <w:rPr>
          <w:rFonts w:ascii="Times New Roman" w:hAnsi="Times New Roman" w:cs="Times New Roman"/>
          <w:sz w:val="23"/>
          <w:szCs w:val="23"/>
          <w:lang w:val="en-GB"/>
        </w:rPr>
        <w:t xml:space="preserve">Сходно члану 63. Закона о јавним набавкама </w:t>
      </w:r>
      <w:r w:rsidRPr="000B4210">
        <w:rPr>
          <w:rFonts w:ascii="Times New Roman" w:hAnsi="Times New Roman" w:cs="Times New Roman"/>
          <w:sz w:val="23"/>
          <w:szCs w:val="23"/>
        </w:rPr>
        <w:t>(„Службени гласник РС“, број 124/12, 14/15 и 68/15</w:t>
      </w:r>
      <w:r w:rsidR="0075524B" w:rsidRPr="000B4210">
        <w:rPr>
          <w:rFonts w:ascii="Times New Roman" w:hAnsi="Times New Roman" w:cs="Times New Roman"/>
          <w:sz w:val="23"/>
          <w:szCs w:val="23"/>
        </w:rPr>
        <w:t>, у даљем тексту Закон</w:t>
      </w:r>
      <w:r w:rsidRPr="000B4210">
        <w:rPr>
          <w:rFonts w:ascii="Times New Roman" w:hAnsi="Times New Roman" w:cs="Times New Roman"/>
          <w:sz w:val="23"/>
          <w:szCs w:val="23"/>
          <w:lang w:val="en-GB"/>
        </w:rPr>
        <w:t>), а у</w:t>
      </w:r>
      <w:r w:rsidR="003019CA" w:rsidRPr="000B4210">
        <w:rPr>
          <w:rFonts w:ascii="Times New Roman" w:hAnsi="Times New Roman" w:cs="Times New Roman"/>
          <w:sz w:val="23"/>
          <w:szCs w:val="23"/>
        </w:rPr>
        <w:t xml:space="preserve"> вези </w:t>
      </w:r>
      <w:r w:rsidR="003E56FD" w:rsidRPr="000B4210">
        <w:rPr>
          <w:rFonts w:ascii="Times New Roman" w:hAnsi="Times New Roman" w:cs="Times New Roman"/>
          <w:sz w:val="23"/>
          <w:szCs w:val="23"/>
        </w:rPr>
        <w:t>Питања</w:t>
      </w:r>
      <w:r w:rsidR="00D52D5F" w:rsidRPr="000B4210">
        <w:rPr>
          <w:rFonts w:ascii="Times New Roman" w:hAnsi="Times New Roman" w:cs="Times New Roman"/>
          <w:sz w:val="23"/>
          <w:szCs w:val="23"/>
        </w:rPr>
        <w:t xml:space="preserve"> </w:t>
      </w:r>
      <w:r w:rsidR="00A644E2" w:rsidRPr="000B4210">
        <w:rPr>
          <w:rFonts w:ascii="Times New Roman" w:hAnsi="Times New Roman" w:cs="Times New Roman"/>
          <w:sz w:val="23"/>
          <w:szCs w:val="23"/>
        </w:rPr>
        <w:t>заинтересованог лица од 1</w:t>
      </w:r>
      <w:r w:rsidR="00A644E2" w:rsidRPr="000B4210">
        <w:rPr>
          <w:rFonts w:ascii="Times New Roman" w:hAnsi="Times New Roman" w:cs="Times New Roman"/>
          <w:sz w:val="23"/>
          <w:szCs w:val="23"/>
          <w:lang/>
        </w:rPr>
        <w:t>8</w:t>
      </w:r>
      <w:r w:rsidR="003019CA" w:rsidRPr="000B4210">
        <w:rPr>
          <w:rFonts w:ascii="Times New Roman" w:hAnsi="Times New Roman" w:cs="Times New Roman"/>
          <w:sz w:val="23"/>
          <w:szCs w:val="23"/>
        </w:rPr>
        <w:t>.05.2020</w:t>
      </w:r>
      <w:r w:rsidR="00A75951" w:rsidRPr="000B4210">
        <w:rPr>
          <w:rFonts w:ascii="Times New Roman" w:hAnsi="Times New Roman" w:cs="Times New Roman"/>
          <w:sz w:val="23"/>
          <w:szCs w:val="23"/>
        </w:rPr>
        <w:t>.</w:t>
      </w:r>
      <w:r w:rsidR="00316F51" w:rsidRPr="000B4210">
        <w:rPr>
          <w:rFonts w:ascii="Times New Roman" w:hAnsi="Times New Roman" w:cs="Times New Roman"/>
          <w:sz w:val="23"/>
          <w:szCs w:val="23"/>
        </w:rPr>
        <w:t xml:space="preserve"> године</w:t>
      </w:r>
      <w:r w:rsidR="00855E3E" w:rsidRPr="000B4210">
        <w:rPr>
          <w:rFonts w:ascii="Times New Roman" w:hAnsi="Times New Roman" w:cs="Times New Roman"/>
          <w:sz w:val="23"/>
          <w:szCs w:val="23"/>
        </w:rPr>
        <w:t xml:space="preserve">, заведеног у овом Заводу </w:t>
      </w:r>
      <w:r w:rsidR="002B4FA0" w:rsidRPr="000B4210">
        <w:rPr>
          <w:rFonts w:ascii="Times New Roman" w:hAnsi="Times New Roman" w:cs="Times New Roman"/>
          <w:sz w:val="23"/>
          <w:szCs w:val="23"/>
        </w:rPr>
        <w:t>под</w:t>
      </w:r>
      <w:r w:rsidR="00855E3E" w:rsidRPr="000B4210">
        <w:rPr>
          <w:rFonts w:ascii="Times New Roman" w:hAnsi="Times New Roman" w:cs="Times New Roman"/>
          <w:sz w:val="23"/>
          <w:szCs w:val="23"/>
        </w:rPr>
        <w:t xml:space="preserve"> </w:t>
      </w:r>
      <w:r w:rsidR="002B4FA0" w:rsidRPr="000B4210">
        <w:rPr>
          <w:rFonts w:ascii="Times New Roman" w:hAnsi="Times New Roman" w:cs="Times New Roman"/>
          <w:sz w:val="23"/>
          <w:szCs w:val="23"/>
        </w:rPr>
        <w:t>б</w:t>
      </w:r>
      <w:r w:rsidR="00855E3E" w:rsidRPr="000B4210">
        <w:rPr>
          <w:rFonts w:ascii="Times New Roman" w:hAnsi="Times New Roman" w:cs="Times New Roman"/>
          <w:sz w:val="23"/>
          <w:szCs w:val="23"/>
        </w:rPr>
        <w:t>р.</w:t>
      </w:r>
      <w:r w:rsidR="00A644E2" w:rsidRPr="000B4210">
        <w:rPr>
          <w:rFonts w:ascii="Times New Roman" w:hAnsi="Times New Roman" w:cs="Times New Roman"/>
          <w:sz w:val="23"/>
          <w:szCs w:val="23"/>
        </w:rPr>
        <w:t xml:space="preserve"> 4</w:t>
      </w:r>
      <w:r w:rsidR="00A644E2" w:rsidRPr="000B4210">
        <w:rPr>
          <w:rFonts w:ascii="Times New Roman" w:hAnsi="Times New Roman" w:cs="Times New Roman"/>
          <w:sz w:val="23"/>
          <w:szCs w:val="23"/>
          <w:lang/>
        </w:rPr>
        <w:t>23</w:t>
      </w:r>
      <w:r w:rsidR="003E56FD" w:rsidRPr="000B4210">
        <w:rPr>
          <w:rFonts w:ascii="Times New Roman" w:hAnsi="Times New Roman" w:cs="Times New Roman"/>
          <w:sz w:val="23"/>
          <w:szCs w:val="23"/>
        </w:rPr>
        <w:t>/1</w:t>
      </w:r>
      <w:r w:rsidR="003019CA" w:rsidRPr="000B4210">
        <w:rPr>
          <w:rFonts w:ascii="Times New Roman" w:hAnsi="Times New Roman" w:cs="Times New Roman"/>
          <w:sz w:val="23"/>
          <w:szCs w:val="23"/>
        </w:rPr>
        <w:t xml:space="preserve"> од истог датума</w:t>
      </w:r>
      <w:r w:rsidR="00855E3E" w:rsidRPr="000B4210">
        <w:rPr>
          <w:rFonts w:ascii="Times New Roman" w:hAnsi="Times New Roman" w:cs="Times New Roman"/>
          <w:sz w:val="23"/>
          <w:szCs w:val="23"/>
        </w:rPr>
        <w:t>,</w:t>
      </w:r>
      <w:r w:rsidR="00A75951" w:rsidRPr="000B4210">
        <w:rPr>
          <w:rFonts w:ascii="Times New Roman" w:hAnsi="Times New Roman" w:cs="Times New Roman"/>
          <w:sz w:val="23"/>
          <w:szCs w:val="23"/>
        </w:rPr>
        <w:t xml:space="preserve"> кој</w:t>
      </w:r>
      <w:r w:rsidR="00C031B8" w:rsidRPr="000B4210">
        <w:rPr>
          <w:rFonts w:ascii="Times New Roman" w:hAnsi="Times New Roman" w:cs="Times New Roman"/>
          <w:sz w:val="23"/>
          <w:szCs w:val="23"/>
        </w:rPr>
        <w:t>а</w:t>
      </w:r>
      <w:r w:rsidR="00A75951" w:rsidRPr="000B4210">
        <w:rPr>
          <w:rFonts w:ascii="Times New Roman" w:hAnsi="Times New Roman" w:cs="Times New Roman"/>
          <w:sz w:val="23"/>
          <w:szCs w:val="23"/>
        </w:rPr>
        <w:t xml:space="preserve"> се однос</w:t>
      </w:r>
      <w:r w:rsidR="00C031B8" w:rsidRPr="000B4210">
        <w:rPr>
          <w:rFonts w:ascii="Times New Roman" w:hAnsi="Times New Roman" w:cs="Times New Roman"/>
          <w:sz w:val="23"/>
          <w:szCs w:val="23"/>
        </w:rPr>
        <w:t>е</w:t>
      </w:r>
      <w:r w:rsidRPr="000B4210">
        <w:rPr>
          <w:rFonts w:ascii="Times New Roman" w:hAnsi="Times New Roman" w:cs="Times New Roman"/>
          <w:sz w:val="23"/>
          <w:szCs w:val="23"/>
        </w:rPr>
        <w:t xml:space="preserve"> на јавну набавку Наручиоца Завод за заштиту споменика културе Краљево, ред. бр. ЈН </w:t>
      </w:r>
      <w:r w:rsidR="00082CBD" w:rsidRPr="000B4210">
        <w:rPr>
          <w:rFonts w:ascii="Times New Roman" w:hAnsi="Times New Roman" w:cs="Times New Roman"/>
          <w:sz w:val="23"/>
          <w:szCs w:val="23"/>
          <w:lang w:val="sr-Cyrl-CS"/>
        </w:rPr>
        <w:t>1.3.2</w:t>
      </w:r>
      <w:r w:rsidR="00C031B8" w:rsidRPr="000B4210">
        <w:rPr>
          <w:rFonts w:ascii="Times New Roman" w:hAnsi="Times New Roman" w:cs="Times New Roman"/>
          <w:sz w:val="23"/>
          <w:szCs w:val="23"/>
        </w:rPr>
        <w:t>/2020</w:t>
      </w:r>
      <w:r w:rsidR="00855E3E" w:rsidRPr="000B4210">
        <w:rPr>
          <w:rFonts w:ascii="Times New Roman" w:hAnsi="Times New Roman" w:cs="Times New Roman"/>
          <w:sz w:val="23"/>
          <w:szCs w:val="23"/>
        </w:rPr>
        <w:t xml:space="preserve"> </w:t>
      </w:r>
      <w:r w:rsidRPr="000B4210">
        <w:rPr>
          <w:rFonts w:ascii="Times New Roman" w:hAnsi="Times New Roman" w:cs="Times New Roman"/>
          <w:sz w:val="23"/>
          <w:szCs w:val="23"/>
        </w:rPr>
        <w:t xml:space="preserve">– </w:t>
      </w:r>
      <w:r w:rsidR="00E36C58" w:rsidRPr="000B4210">
        <w:rPr>
          <w:rFonts w:ascii="Times New Roman" w:hAnsi="Times New Roman"/>
          <w:sz w:val="23"/>
          <w:szCs w:val="23"/>
          <w:lang w:val="sr-Cyrl-CS"/>
        </w:rPr>
        <w:t>Конзерваторско-рестаураторски радови на Меморијалном комплексу Кадињача</w:t>
      </w:r>
      <w:r w:rsidR="00320938" w:rsidRPr="000B4210">
        <w:rPr>
          <w:rFonts w:ascii="Times New Roman" w:hAnsi="Times New Roman" w:cs="Times New Roman"/>
          <w:sz w:val="23"/>
          <w:szCs w:val="23"/>
        </w:rPr>
        <w:t xml:space="preserve">, </w:t>
      </w:r>
      <w:r w:rsidR="00855E3E" w:rsidRPr="000B4210">
        <w:rPr>
          <w:rFonts w:ascii="Times New Roman" w:hAnsi="Times New Roman" w:cs="Times New Roman"/>
          <w:sz w:val="23"/>
          <w:szCs w:val="23"/>
        </w:rPr>
        <w:t xml:space="preserve">и </w:t>
      </w:r>
      <w:r w:rsidR="003812E9" w:rsidRPr="000B4210">
        <w:rPr>
          <w:rFonts w:ascii="Times New Roman" w:hAnsi="Times New Roman" w:cs="Times New Roman"/>
          <w:sz w:val="23"/>
          <w:szCs w:val="23"/>
        </w:rPr>
        <w:t>кој</w:t>
      </w:r>
      <w:r w:rsidR="003412B2" w:rsidRPr="000B4210">
        <w:rPr>
          <w:rFonts w:ascii="Times New Roman" w:hAnsi="Times New Roman" w:cs="Times New Roman"/>
          <w:sz w:val="23"/>
          <w:szCs w:val="23"/>
        </w:rPr>
        <w:t>е</w:t>
      </w:r>
      <w:r w:rsidR="00D2002C" w:rsidRPr="000B4210">
        <w:rPr>
          <w:rFonts w:ascii="Times New Roman" w:hAnsi="Times New Roman" w:cs="Times New Roman"/>
          <w:sz w:val="23"/>
          <w:szCs w:val="23"/>
        </w:rPr>
        <w:t xml:space="preserve"> глас</w:t>
      </w:r>
      <w:r w:rsidR="003412B2" w:rsidRPr="000B4210">
        <w:rPr>
          <w:rFonts w:ascii="Times New Roman" w:hAnsi="Times New Roman" w:cs="Times New Roman"/>
          <w:sz w:val="23"/>
          <w:szCs w:val="23"/>
        </w:rPr>
        <w:t>и</w:t>
      </w:r>
      <w:r w:rsidRPr="000B4210">
        <w:rPr>
          <w:rFonts w:ascii="Times New Roman" w:hAnsi="Times New Roman" w:cs="Times New Roman"/>
          <w:sz w:val="23"/>
          <w:szCs w:val="23"/>
        </w:rPr>
        <w:t>:</w:t>
      </w:r>
    </w:p>
    <w:p w:rsidR="00FB3209" w:rsidRPr="000B4210" w:rsidRDefault="00D52D5F" w:rsidP="00D52D5F">
      <w:pPr>
        <w:spacing w:line="240" w:lineRule="auto"/>
        <w:ind w:left="142" w:right="11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B4210">
        <w:rPr>
          <w:rFonts w:ascii="Times New Roman" w:eastAsia="Times New Roman" w:hAnsi="Times New Roman" w:cs="Times New Roman"/>
          <w:sz w:val="23"/>
          <w:szCs w:val="23"/>
        </w:rPr>
        <w:t>„Поштовани, </w:t>
      </w:r>
    </w:p>
    <w:p w:rsidR="00A644E2" w:rsidRPr="000B4210" w:rsidRDefault="00A644E2" w:rsidP="00643BB0">
      <w:pPr>
        <w:spacing w:after="0" w:line="240" w:lineRule="auto"/>
        <w:ind w:left="142" w:right="119"/>
        <w:jc w:val="both"/>
        <w:rPr>
          <w:rFonts w:ascii="Times New Roman" w:hAnsi="Times New Roman"/>
          <w:sz w:val="23"/>
          <w:szCs w:val="23"/>
          <w:lang w:val="sr-Cyrl-CS"/>
        </w:rPr>
      </w:pPr>
      <w:r w:rsidRPr="000B4210">
        <w:rPr>
          <w:rFonts w:ascii="Times New Roman" w:eastAsia="Times New Roman" w:hAnsi="Times New Roman" w:cs="Times New Roman"/>
          <w:sz w:val="23"/>
          <w:szCs w:val="23"/>
          <w:lang/>
        </w:rPr>
        <w:t>Обраћам вам се у вези конкурсне документације Ев</w:t>
      </w:r>
      <w:r w:rsidRPr="000B4210">
        <w:rPr>
          <w:rFonts w:ascii="Times New Roman" w:eastAsia="Times New Roman" w:hAnsi="Times New Roman" w:cs="Times New Roman"/>
          <w:sz w:val="23"/>
          <w:szCs w:val="23"/>
        </w:rPr>
        <w:t xml:space="preserve">. бр. </w:t>
      </w:r>
      <w:r w:rsidRPr="000B4210">
        <w:rPr>
          <w:rFonts w:ascii="Times New Roman" w:eastAsia="Times New Roman" w:hAnsi="Times New Roman" w:cs="Times New Roman"/>
          <w:sz w:val="23"/>
          <w:szCs w:val="23"/>
          <w:lang/>
        </w:rPr>
        <w:t xml:space="preserve">ЈНМВ </w:t>
      </w:r>
      <w:r w:rsidRPr="000B4210">
        <w:rPr>
          <w:rFonts w:ascii="Times New Roman" w:eastAsia="Times New Roman" w:hAnsi="Times New Roman" w:cs="Times New Roman"/>
          <w:sz w:val="23"/>
          <w:szCs w:val="23"/>
        </w:rPr>
        <w:t>1.3.2/2020</w:t>
      </w:r>
      <w:r w:rsidRPr="000B4210">
        <w:rPr>
          <w:rFonts w:ascii="Times New Roman" w:eastAsia="Times New Roman" w:hAnsi="Times New Roman" w:cs="Times New Roman"/>
          <w:sz w:val="23"/>
          <w:szCs w:val="23"/>
          <w:lang/>
        </w:rPr>
        <w:t xml:space="preserve">, НАБАВКА РАДОВА – </w:t>
      </w:r>
      <w:r w:rsidRPr="000B4210">
        <w:rPr>
          <w:rFonts w:ascii="Times New Roman" w:hAnsi="Times New Roman"/>
          <w:sz w:val="23"/>
          <w:szCs w:val="23"/>
          <w:lang w:val="sr-Cyrl-CS"/>
        </w:rPr>
        <w:t>Конзерваторско-рестаураторски радови на Меморијалном комплексу Кадињача.</w:t>
      </w:r>
    </w:p>
    <w:p w:rsidR="00A644E2" w:rsidRPr="000B4210" w:rsidRDefault="00A644E2" w:rsidP="00643BB0">
      <w:pPr>
        <w:spacing w:after="0" w:line="240" w:lineRule="auto"/>
        <w:ind w:left="142" w:right="119"/>
        <w:jc w:val="both"/>
        <w:rPr>
          <w:rFonts w:ascii="Times New Roman" w:hAnsi="Times New Roman"/>
          <w:sz w:val="23"/>
          <w:szCs w:val="23"/>
          <w:lang w:val="sr-Cyrl-CS"/>
        </w:rPr>
      </w:pPr>
    </w:p>
    <w:p w:rsidR="00A644E2" w:rsidRPr="000B4210" w:rsidRDefault="00A644E2" w:rsidP="00643BB0">
      <w:pPr>
        <w:spacing w:after="0" w:line="240" w:lineRule="auto"/>
        <w:ind w:left="142" w:right="119"/>
        <w:jc w:val="both"/>
        <w:rPr>
          <w:rFonts w:ascii="Times New Roman" w:eastAsia="Times New Roman" w:hAnsi="Times New Roman" w:cs="Times New Roman"/>
          <w:sz w:val="23"/>
          <w:szCs w:val="23"/>
          <w:lang/>
        </w:rPr>
      </w:pPr>
      <w:r w:rsidRPr="000B4210">
        <w:rPr>
          <w:rFonts w:ascii="Times New Roman" w:hAnsi="Times New Roman"/>
          <w:sz w:val="23"/>
          <w:szCs w:val="23"/>
          <w:lang w:val="sr-Cyrl-CS"/>
        </w:rPr>
        <w:t>Да ле се за финансијски капацитет као остварени промет од радова за референтну листу могу користити радови који су у току? Да ли може да се приложи привремена ситуација и уговор?“</w:t>
      </w:r>
    </w:p>
    <w:p w:rsidR="00A644E2" w:rsidRPr="000B4210" w:rsidRDefault="00A644E2" w:rsidP="00643BB0">
      <w:pPr>
        <w:spacing w:after="0" w:line="240" w:lineRule="auto"/>
        <w:ind w:left="142" w:right="119"/>
        <w:jc w:val="both"/>
        <w:rPr>
          <w:rFonts w:ascii="Times New Roman" w:eastAsia="Times New Roman" w:hAnsi="Times New Roman" w:cs="Times New Roman"/>
          <w:sz w:val="23"/>
          <w:szCs w:val="23"/>
          <w:lang/>
        </w:rPr>
      </w:pPr>
    </w:p>
    <w:p w:rsidR="00643BB0" w:rsidRPr="000B4210" w:rsidRDefault="00855E3E" w:rsidP="00643BB0">
      <w:pPr>
        <w:spacing w:after="0" w:line="240" w:lineRule="auto"/>
        <w:ind w:left="142" w:right="11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B4210">
        <w:rPr>
          <w:rFonts w:ascii="Times New Roman" w:hAnsi="Times New Roman" w:cs="Times New Roman"/>
          <w:sz w:val="23"/>
          <w:szCs w:val="23"/>
        </w:rPr>
        <w:t>Одговор</w:t>
      </w:r>
      <w:r w:rsidR="002C23A5" w:rsidRPr="000B4210">
        <w:rPr>
          <w:rFonts w:ascii="Times New Roman" w:hAnsi="Times New Roman" w:cs="Times New Roman"/>
          <w:sz w:val="23"/>
          <w:szCs w:val="23"/>
        </w:rPr>
        <w:t xml:space="preserve"> на питање гласи</w:t>
      </w:r>
      <w:r w:rsidR="00092A90" w:rsidRPr="000B4210">
        <w:rPr>
          <w:rFonts w:ascii="Times New Roman" w:hAnsi="Times New Roman" w:cs="Times New Roman"/>
          <w:sz w:val="23"/>
          <w:szCs w:val="23"/>
        </w:rPr>
        <w:t>:</w:t>
      </w:r>
    </w:p>
    <w:p w:rsidR="00643BB0" w:rsidRPr="000B4210" w:rsidRDefault="00643BB0" w:rsidP="00643BB0">
      <w:pPr>
        <w:spacing w:after="0" w:line="240" w:lineRule="auto"/>
        <w:ind w:left="142" w:right="119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583F4C" w:rsidRPr="000B4210" w:rsidRDefault="002D72D5" w:rsidP="00583F4C">
      <w:pPr>
        <w:spacing w:after="0" w:line="240" w:lineRule="auto"/>
        <w:ind w:left="142" w:right="119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/>
        </w:rPr>
      </w:pPr>
      <w:r w:rsidRPr="000B4210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1. </w:t>
      </w:r>
      <w:r w:rsidR="00B42E1A" w:rsidRPr="000B4210">
        <w:rPr>
          <w:rFonts w:ascii="Times New Roman" w:eastAsia="Times New Roman" w:hAnsi="Times New Roman" w:cs="Times New Roman"/>
          <w:bCs/>
          <w:color w:val="000000"/>
          <w:sz w:val="23"/>
          <w:szCs w:val="23"/>
          <w:lang/>
        </w:rPr>
        <w:t>Сходн</w:t>
      </w:r>
      <w:r w:rsidR="000B4210" w:rsidRPr="000B4210">
        <w:rPr>
          <w:rFonts w:ascii="Times New Roman" w:eastAsia="Times New Roman" w:hAnsi="Times New Roman" w:cs="Times New Roman"/>
          <w:bCs/>
          <w:color w:val="000000"/>
          <w:sz w:val="23"/>
          <w:szCs w:val="23"/>
          <w:lang/>
        </w:rPr>
        <w:t>о чл. 77 став 2 тачка 1) Закона з</w:t>
      </w:r>
      <w:r w:rsidR="00A644E2" w:rsidRPr="000B4210">
        <w:rPr>
          <w:rFonts w:ascii="Times New Roman" w:eastAsia="Times New Roman" w:hAnsi="Times New Roman" w:cs="Times New Roman"/>
          <w:bCs/>
          <w:color w:val="000000"/>
          <w:sz w:val="23"/>
          <w:szCs w:val="23"/>
          <w:lang/>
        </w:rPr>
        <w:t xml:space="preserve">а </w:t>
      </w:r>
      <w:r w:rsidR="000B4210" w:rsidRPr="000B4210">
        <w:rPr>
          <w:rFonts w:ascii="Times New Roman" w:eastAsia="Times New Roman" w:hAnsi="Times New Roman" w:cs="Times New Roman"/>
          <w:bCs/>
          <w:color w:val="000000"/>
          <w:sz w:val="23"/>
          <w:szCs w:val="23"/>
          <w:lang/>
        </w:rPr>
        <w:t xml:space="preserve">финансијски капацитет – </w:t>
      </w:r>
      <w:r w:rsidR="00583F4C" w:rsidRPr="000B4210">
        <w:rPr>
          <w:rFonts w:ascii="Times New Roman" w:hAnsi="Times New Roman" w:cs="Times New Roman"/>
          <w:sz w:val="23"/>
          <w:szCs w:val="23"/>
          <w:lang/>
        </w:rPr>
        <w:t>остварен промет</w:t>
      </w:r>
      <w:r w:rsidR="00A644E2" w:rsidRPr="000B4210">
        <w:rPr>
          <w:rFonts w:ascii="Times New Roman" w:hAnsi="Times New Roman" w:cs="Times New Roman"/>
          <w:sz w:val="23"/>
          <w:szCs w:val="23"/>
          <w:lang/>
        </w:rPr>
        <w:t xml:space="preserve"> од радова</w:t>
      </w:r>
      <w:r w:rsidR="00A644E2" w:rsidRPr="000B4210">
        <w:rPr>
          <w:rFonts w:ascii="Times New Roman" w:hAnsi="Times New Roman" w:cs="Times New Roman"/>
          <w:b/>
          <w:sz w:val="23"/>
          <w:szCs w:val="23"/>
          <w:lang/>
        </w:rPr>
        <w:t xml:space="preserve"> </w:t>
      </w:r>
      <w:r w:rsidR="00A644E2" w:rsidRPr="000B4210">
        <w:rPr>
          <w:rFonts w:ascii="Times New Roman" w:hAnsi="Times New Roman" w:cs="Times New Roman"/>
          <w:sz w:val="23"/>
          <w:szCs w:val="23"/>
          <w:lang/>
        </w:rPr>
        <w:t>на непокретним културним добрима, за које је мере заштите прописао надлежни завод за заштиту споменика културе,</w:t>
      </w:r>
      <w:r w:rsidR="00A644E2" w:rsidRPr="000B4210">
        <w:rPr>
          <w:rFonts w:ascii="Times New Roman" w:hAnsi="Times New Roman" w:cs="Times New Roman"/>
          <w:sz w:val="23"/>
          <w:szCs w:val="23"/>
          <w:lang/>
        </w:rPr>
        <w:t xml:space="preserve"> </w:t>
      </w:r>
      <w:r w:rsidR="00A644E2" w:rsidRPr="000B4210">
        <w:rPr>
          <w:rFonts w:ascii="Times New Roman" w:hAnsi="Times New Roman" w:cs="Times New Roman"/>
          <w:b/>
          <w:sz w:val="23"/>
          <w:szCs w:val="23"/>
          <w:lang/>
        </w:rPr>
        <w:t>у претходне три обрачунске године (2017. 2018. и 2019.)</w:t>
      </w:r>
      <w:r w:rsidR="00A644E2" w:rsidRPr="000B4210">
        <w:rPr>
          <w:rFonts w:ascii="Times New Roman" w:hAnsi="Times New Roman" w:cs="Times New Roman"/>
          <w:sz w:val="23"/>
          <w:szCs w:val="23"/>
          <w:lang/>
        </w:rPr>
        <w:t xml:space="preserve"> </w:t>
      </w:r>
      <w:r w:rsidR="00583F4C" w:rsidRPr="000B4210">
        <w:rPr>
          <w:rFonts w:ascii="Times New Roman" w:hAnsi="Times New Roman" w:cs="Times New Roman"/>
          <w:sz w:val="23"/>
          <w:szCs w:val="23"/>
          <w:lang/>
        </w:rPr>
        <w:t xml:space="preserve">не </w:t>
      </w:r>
      <w:r w:rsidR="00A644E2" w:rsidRPr="000B4210">
        <w:rPr>
          <w:rFonts w:ascii="Times New Roman" w:hAnsi="Times New Roman" w:cs="Times New Roman"/>
          <w:sz w:val="23"/>
          <w:szCs w:val="23"/>
          <w:lang/>
        </w:rPr>
        <w:t xml:space="preserve">могу се користити радови који су у току, </w:t>
      </w:r>
      <w:r w:rsidR="00583F4C" w:rsidRPr="000B4210">
        <w:rPr>
          <w:rFonts w:ascii="Times New Roman" w:hAnsi="Times New Roman" w:cs="Times New Roman"/>
          <w:sz w:val="23"/>
          <w:szCs w:val="23"/>
          <w:lang/>
        </w:rPr>
        <w:t xml:space="preserve">и који нису примљени. </w:t>
      </w:r>
      <w:r w:rsidR="00583F4C" w:rsidRPr="000B4210">
        <w:rPr>
          <w:rFonts w:ascii="Times New Roman" w:hAnsi="Times New Roman" w:cs="Times New Roman"/>
          <w:bCs/>
          <w:sz w:val="23"/>
          <w:szCs w:val="23"/>
          <w:lang/>
        </w:rPr>
        <w:t>У обзир ће се узети само оне референц листе које имају:</w:t>
      </w:r>
    </w:p>
    <w:p w:rsidR="00A644E2" w:rsidRPr="000B4210" w:rsidRDefault="00583F4C" w:rsidP="002C23A5">
      <w:pPr>
        <w:spacing w:after="0" w:line="240" w:lineRule="auto"/>
        <w:ind w:left="142" w:right="119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0B4210">
        <w:rPr>
          <w:rFonts w:ascii="Times New Roman" w:hAnsi="Times New Roman" w:cs="Times New Roman"/>
          <w:sz w:val="23"/>
          <w:szCs w:val="23"/>
          <w:lang w:val="sr-Cyrl-CS"/>
        </w:rPr>
        <w:t xml:space="preserve">- Прву и последњу страну уговора и копију целе </w:t>
      </w:r>
      <w:r w:rsidRPr="000B4210">
        <w:rPr>
          <w:rFonts w:ascii="Times New Roman" w:hAnsi="Times New Roman" w:cs="Times New Roman"/>
          <w:b/>
          <w:sz w:val="23"/>
          <w:szCs w:val="23"/>
          <w:lang w:val="sr-Cyrl-CS"/>
        </w:rPr>
        <w:t>окончане ситуације</w:t>
      </w:r>
      <w:r w:rsidRPr="000B4210">
        <w:rPr>
          <w:rFonts w:ascii="Times New Roman" w:hAnsi="Times New Roman" w:cs="Times New Roman"/>
          <w:sz w:val="23"/>
          <w:szCs w:val="23"/>
          <w:lang w:val="sr-Cyrl-CS"/>
        </w:rPr>
        <w:t xml:space="preserve"> за сваки појединачан уговор/референцу наведену у референтној листи. </w:t>
      </w:r>
      <w:r w:rsidRPr="000B4210">
        <w:rPr>
          <w:rFonts w:ascii="Times New Roman" w:hAnsi="Times New Roman" w:cs="Times New Roman"/>
          <w:sz w:val="23"/>
          <w:szCs w:val="23"/>
          <w:lang/>
        </w:rPr>
        <w:t>Окончане ситуације морају бити оверене и потписане од стране надзорног органа, и оверене од ст</w:t>
      </w:r>
      <w:r w:rsidR="000B4210">
        <w:rPr>
          <w:rFonts w:ascii="Times New Roman" w:hAnsi="Times New Roman" w:cs="Times New Roman"/>
          <w:sz w:val="23"/>
          <w:szCs w:val="23"/>
          <w:lang/>
        </w:rPr>
        <w:t xml:space="preserve">ране одговорног лица наручиоца. </w:t>
      </w:r>
      <w:r w:rsidR="00A644E2" w:rsidRPr="000B4210">
        <w:rPr>
          <w:rFonts w:ascii="Times New Roman" w:hAnsi="Times New Roman" w:cs="Times New Roman"/>
          <w:sz w:val="23"/>
          <w:szCs w:val="23"/>
          <w:lang/>
        </w:rPr>
        <w:t>Финансисјски капацитет не може се доказивати привременом ситуацијом.</w:t>
      </w:r>
    </w:p>
    <w:p w:rsidR="00A644E2" w:rsidRPr="00A644E2" w:rsidRDefault="00A644E2" w:rsidP="002C23A5">
      <w:pPr>
        <w:spacing w:after="0" w:line="240" w:lineRule="auto"/>
        <w:ind w:left="142" w:right="119"/>
        <w:jc w:val="both"/>
        <w:rPr>
          <w:rFonts w:ascii="Times New Roman" w:eastAsia="Times New Roman" w:hAnsi="Times New Roman" w:cs="Times New Roman"/>
          <w:sz w:val="23"/>
          <w:szCs w:val="23"/>
          <w:lang/>
        </w:rPr>
      </w:pPr>
    </w:p>
    <w:p w:rsidR="00F32481" w:rsidRPr="00643BB0" w:rsidRDefault="00F7374B" w:rsidP="00FA7BFC">
      <w:pPr>
        <w:pStyle w:val="ListParagraph"/>
        <w:ind w:left="142" w:right="119"/>
        <w:jc w:val="both"/>
        <w:rPr>
          <w:sz w:val="23"/>
          <w:szCs w:val="23"/>
          <w:lang w:val="sr-Cyrl-CS"/>
        </w:rPr>
      </w:pPr>
      <w:r w:rsidRPr="00643BB0">
        <w:rPr>
          <w:sz w:val="23"/>
          <w:szCs w:val="23"/>
          <w:shd w:val="clear" w:color="auto" w:fill="FFFFFF"/>
        </w:rPr>
        <w:t xml:space="preserve">Напомена: У складу са одредбама чл. 63. Закона овај одговор представља појашњење Конкурсне документације за </w:t>
      </w:r>
      <w:r w:rsidRPr="00643BB0">
        <w:rPr>
          <w:sz w:val="23"/>
          <w:szCs w:val="23"/>
        </w:rPr>
        <w:t xml:space="preserve">ЈН бр. </w:t>
      </w:r>
      <w:r w:rsidR="00C419E0" w:rsidRPr="00643BB0">
        <w:rPr>
          <w:sz w:val="23"/>
          <w:szCs w:val="23"/>
          <w:lang w:val="sr-Cyrl-CS"/>
        </w:rPr>
        <w:t>1.3.1</w:t>
      </w:r>
      <w:r w:rsidR="00C419E0" w:rsidRPr="00643BB0">
        <w:rPr>
          <w:sz w:val="23"/>
          <w:szCs w:val="23"/>
        </w:rPr>
        <w:t>/2020</w:t>
      </w:r>
      <w:r w:rsidRPr="00643BB0">
        <w:rPr>
          <w:sz w:val="23"/>
          <w:szCs w:val="23"/>
          <w:lang w:val="sr-Cyrl-CS"/>
        </w:rPr>
        <w:t xml:space="preserve"> и постаје њен саставни део.</w:t>
      </w:r>
    </w:p>
    <w:p w:rsidR="00F26463" w:rsidRPr="00643BB0" w:rsidRDefault="00F26463" w:rsidP="00FA7BFC">
      <w:pPr>
        <w:pStyle w:val="ListParagraph"/>
        <w:ind w:left="142" w:right="119"/>
        <w:jc w:val="both"/>
        <w:rPr>
          <w:sz w:val="23"/>
          <w:szCs w:val="23"/>
          <w:lang w:val="sr-Cyrl-CS"/>
        </w:rPr>
      </w:pPr>
    </w:p>
    <w:p w:rsidR="00694ECD" w:rsidRPr="00643BB0" w:rsidRDefault="00694ECD" w:rsidP="00FA7BFC">
      <w:pPr>
        <w:pStyle w:val="ListParagraph"/>
        <w:ind w:left="142" w:right="119"/>
        <w:jc w:val="both"/>
        <w:rPr>
          <w:sz w:val="23"/>
          <w:szCs w:val="23"/>
          <w:lang w:val="sr-Cyrl-CS"/>
        </w:rPr>
      </w:pPr>
    </w:p>
    <w:p w:rsidR="008F1D34" w:rsidRPr="00694ECD" w:rsidRDefault="008F1D34" w:rsidP="00FA7BFC">
      <w:pPr>
        <w:pStyle w:val="ListParagraph"/>
        <w:ind w:left="142" w:right="119"/>
        <w:jc w:val="both"/>
        <w:rPr>
          <w:sz w:val="23"/>
          <w:szCs w:val="23"/>
          <w:shd w:val="clear" w:color="auto" w:fill="FFFFFF"/>
        </w:rPr>
      </w:pPr>
    </w:p>
    <w:p w:rsidR="00676649" w:rsidRPr="00694ECD" w:rsidRDefault="00092A90" w:rsidP="00FA7BFC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94ECD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</w:t>
      </w:r>
      <w:r w:rsidR="00AB5473" w:rsidRPr="00694ECD">
        <w:rPr>
          <w:rFonts w:ascii="Times New Roman" w:hAnsi="Times New Roman" w:cs="Times New Roman"/>
          <w:sz w:val="23"/>
          <w:szCs w:val="23"/>
        </w:rPr>
        <w:t>За КОМИСИЈУ</w:t>
      </w:r>
      <w:r w:rsidRPr="00694ECD">
        <w:rPr>
          <w:rFonts w:ascii="Times New Roman" w:hAnsi="Times New Roman" w:cs="Times New Roman"/>
          <w:sz w:val="23"/>
          <w:szCs w:val="23"/>
        </w:rPr>
        <w:t xml:space="preserve"> ЗА ЈАВНУ НАБАВКУ</w:t>
      </w:r>
    </w:p>
    <w:sectPr w:rsidR="00676649" w:rsidRPr="00694ECD" w:rsidSect="00C41B33">
      <w:footerReference w:type="even" r:id="rId8"/>
      <w:footerReference w:type="default" r:id="rId9"/>
      <w:headerReference w:type="first" r:id="rId10"/>
      <w:pgSz w:w="11907" w:h="16839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028" w:rsidRDefault="00373028" w:rsidP="00092A90">
      <w:pPr>
        <w:spacing w:after="0" w:line="240" w:lineRule="auto"/>
      </w:pPr>
      <w:r>
        <w:separator/>
      </w:r>
    </w:p>
  </w:endnote>
  <w:endnote w:type="continuationSeparator" w:id="0">
    <w:p w:rsidR="00373028" w:rsidRDefault="00373028" w:rsidP="0009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50891"/>
      <w:docPartObj>
        <w:docPartGallery w:val="Page Numbers (Bottom of Page)"/>
        <w:docPartUnique/>
      </w:docPartObj>
    </w:sdtPr>
    <w:sdtContent>
      <w:p w:rsidR="00C41B33" w:rsidRDefault="00EC52AE">
        <w:pPr>
          <w:pStyle w:val="Footer"/>
          <w:jc w:val="center"/>
        </w:pPr>
        <w:fldSimple w:instr=" PAGE   \* MERGEFORMAT ">
          <w:r w:rsidR="00C41B33">
            <w:rPr>
              <w:noProof/>
            </w:rPr>
            <w:t>4</w:t>
          </w:r>
        </w:fldSimple>
      </w:p>
    </w:sdtContent>
  </w:sdt>
  <w:p w:rsidR="006312AA" w:rsidRPr="006312AA" w:rsidRDefault="006312AA" w:rsidP="006312AA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50892"/>
      <w:docPartObj>
        <w:docPartGallery w:val="Page Numbers (Bottom of Page)"/>
        <w:docPartUnique/>
      </w:docPartObj>
    </w:sdtPr>
    <w:sdtContent>
      <w:p w:rsidR="00C41B33" w:rsidRDefault="00EC52AE">
        <w:pPr>
          <w:pStyle w:val="Footer"/>
          <w:jc w:val="center"/>
        </w:pPr>
        <w:fldSimple w:instr=" PAGE   \* MERGEFORMAT ">
          <w:r w:rsidR="00583F4C">
            <w:rPr>
              <w:noProof/>
            </w:rPr>
            <w:t>2</w:t>
          </w:r>
        </w:fldSimple>
      </w:p>
    </w:sdtContent>
  </w:sdt>
  <w:p w:rsidR="006312AA" w:rsidRDefault="006312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028" w:rsidRDefault="00373028" w:rsidP="00092A90">
      <w:pPr>
        <w:spacing w:after="0" w:line="240" w:lineRule="auto"/>
      </w:pPr>
      <w:r>
        <w:separator/>
      </w:r>
    </w:p>
  </w:footnote>
  <w:footnote w:type="continuationSeparator" w:id="0">
    <w:p w:rsidR="00373028" w:rsidRDefault="00373028" w:rsidP="00092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209" w:rsidRPr="00FB3209" w:rsidRDefault="00FB3209" w:rsidP="00FB3209">
    <w:pPr>
      <w:spacing w:after="0" w:line="240" w:lineRule="auto"/>
      <w:ind w:left="1559"/>
      <w:jc w:val="center"/>
      <w:rPr>
        <w:rFonts w:cs="Calibri"/>
        <w:sz w:val="20"/>
        <w:szCs w:val="20"/>
      </w:rPr>
    </w:pPr>
    <w:r w:rsidRPr="00FB3209">
      <w:rPr>
        <w:noProof/>
        <w:sz w:val="20"/>
        <w:szCs w:val="20"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-89635</wp:posOffset>
          </wp:positionH>
          <wp:positionV relativeFrom="paragraph">
            <wp:posOffset>-161903</wp:posOffset>
          </wp:positionV>
          <wp:extent cx="1265220" cy="1253447"/>
          <wp:effectExtent l="1905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220" cy="1253447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B3209">
      <w:rPr>
        <w:sz w:val="20"/>
        <w:szCs w:val="20"/>
      </w:rPr>
      <w:tab/>
    </w:r>
    <w:r w:rsidRPr="00FB3209">
      <w:rPr>
        <w:rFonts w:cs="Calibri"/>
        <w:b/>
        <w:sz w:val="20"/>
        <w:szCs w:val="20"/>
        <w:u w:val="single"/>
      </w:rPr>
      <w:t>Завод за заштиту споменика културе Краљево</w:t>
    </w:r>
  </w:p>
  <w:p w:rsidR="00FB3209" w:rsidRPr="00FB3209" w:rsidRDefault="00FB3209" w:rsidP="00FB3209">
    <w:pPr>
      <w:spacing w:after="0" w:line="240" w:lineRule="auto"/>
      <w:ind w:left="1559"/>
      <w:jc w:val="center"/>
      <w:rPr>
        <w:rFonts w:cs="Calibri"/>
        <w:sz w:val="20"/>
        <w:szCs w:val="20"/>
      </w:rPr>
    </w:pPr>
    <w:r w:rsidRPr="00FB3209">
      <w:rPr>
        <w:rFonts w:cs="Calibri"/>
        <w:sz w:val="20"/>
        <w:szCs w:val="20"/>
      </w:rPr>
      <w:t xml:space="preserve">36000 Краљево, Цара Лазара 24, </w:t>
    </w:r>
    <w:r w:rsidRPr="00FB3209">
      <w:rPr>
        <w:rStyle w:val="Hyperlink"/>
        <w:rFonts w:cs="Calibri"/>
        <w:color w:val="auto"/>
        <w:sz w:val="20"/>
        <w:szCs w:val="20"/>
        <w:u w:val="none"/>
      </w:rPr>
      <w:t>ПИБ 100239951, матични број 07101104</w:t>
    </w:r>
  </w:p>
  <w:p w:rsidR="00FB3209" w:rsidRPr="00FB3209" w:rsidRDefault="00FB3209" w:rsidP="00FB3209">
    <w:pPr>
      <w:spacing w:after="0" w:line="240" w:lineRule="auto"/>
      <w:ind w:left="1559"/>
      <w:jc w:val="center"/>
      <w:rPr>
        <w:rFonts w:cs="Calibri"/>
        <w:sz w:val="20"/>
        <w:szCs w:val="20"/>
      </w:rPr>
    </w:pPr>
    <w:r w:rsidRPr="00FB3209">
      <w:rPr>
        <w:rFonts w:cs="Calibri"/>
        <w:sz w:val="20"/>
        <w:szCs w:val="20"/>
      </w:rPr>
      <w:t xml:space="preserve">тел. 036 331 866, тел/факс 036 321 025, е-mail: </w:t>
    </w:r>
    <w:hyperlink r:id="rId2" w:history="1">
      <w:r w:rsidRPr="00FB3209">
        <w:rPr>
          <w:rStyle w:val="Hyperlink"/>
          <w:rFonts w:cs="Calibri"/>
          <w:sz w:val="20"/>
          <w:szCs w:val="20"/>
        </w:rPr>
        <w:t>zzzskv@gmail.com</w:t>
      </w:r>
    </w:hyperlink>
  </w:p>
  <w:p w:rsidR="00FB3209" w:rsidRPr="00FB3209" w:rsidRDefault="00FB3209" w:rsidP="00FB3209">
    <w:pPr>
      <w:spacing w:after="0" w:line="240" w:lineRule="auto"/>
      <w:ind w:left="1559"/>
      <w:jc w:val="center"/>
      <w:rPr>
        <w:sz w:val="20"/>
        <w:szCs w:val="20"/>
      </w:rPr>
    </w:pPr>
    <w:r w:rsidRPr="00FB3209">
      <w:rPr>
        <w:rFonts w:cs="Calibri"/>
        <w:sz w:val="20"/>
        <w:szCs w:val="20"/>
      </w:rPr>
      <w:t>жиро рачун: 840-69664-74, 840-69668-62</w:t>
    </w:r>
  </w:p>
  <w:p w:rsidR="00FB3209" w:rsidRDefault="00FB32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hd w:val="clear" w:color="auto" w:fill="FFFF00"/>
        <w:lang w:val="sr-Cyrl-CS"/>
      </w:rPr>
    </w:lvl>
  </w:abstractNum>
  <w:abstractNum w:abstractNumId="1">
    <w:nsid w:val="00000009"/>
    <w:multiLevelType w:val="multi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-36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b/>
        <w:sz w:val="24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  <w:rPr>
        <w:b/>
        <w:sz w:val="24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b/>
        <w:sz w:val="24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b/>
        <w:sz w:val="24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  <w:rPr>
        <w:b/>
        <w:sz w:val="24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b/>
        <w:sz w:val="24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b/>
        <w:sz w:val="24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  <w:rPr>
        <w:b/>
        <w:sz w:val="24"/>
      </w:rPr>
    </w:lvl>
  </w:abstractNum>
  <w:abstractNum w:abstractNumId="2">
    <w:nsid w:val="1FDA2B61"/>
    <w:multiLevelType w:val="hybridMultilevel"/>
    <w:tmpl w:val="5906CB34"/>
    <w:lvl w:ilvl="0" w:tplc="C7F46BD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2C5870"/>
    <w:multiLevelType w:val="hybridMultilevel"/>
    <w:tmpl w:val="351A805A"/>
    <w:lvl w:ilvl="0" w:tplc="9C585AE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DAE2AFC"/>
    <w:multiLevelType w:val="hybridMultilevel"/>
    <w:tmpl w:val="2DCE86E2"/>
    <w:lvl w:ilvl="0" w:tplc="23FE31E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333333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0BB21C2"/>
    <w:multiLevelType w:val="hybridMultilevel"/>
    <w:tmpl w:val="D73CA1E4"/>
    <w:lvl w:ilvl="0" w:tplc="088AEE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4A60AB3"/>
    <w:multiLevelType w:val="hybridMultilevel"/>
    <w:tmpl w:val="F09A0B7E"/>
    <w:lvl w:ilvl="0" w:tplc="2020B8C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71603B8"/>
    <w:multiLevelType w:val="hybridMultilevel"/>
    <w:tmpl w:val="EF205312"/>
    <w:lvl w:ilvl="0" w:tplc="714CDF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18669C"/>
    <w:multiLevelType w:val="hybridMultilevel"/>
    <w:tmpl w:val="72188254"/>
    <w:lvl w:ilvl="0" w:tplc="A95CAE76">
      <w:start w:val="3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BED137E"/>
    <w:multiLevelType w:val="hybridMultilevel"/>
    <w:tmpl w:val="F09A0B7E"/>
    <w:lvl w:ilvl="0" w:tplc="2020B8C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FD0F24"/>
    <w:rsid w:val="00013DD3"/>
    <w:rsid w:val="00065661"/>
    <w:rsid w:val="00082CBD"/>
    <w:rsid w:val="00083895"/>
    <w:rsid w:val="00092A90"/>
    <w:rsid w:val="00093110"/>
    <w:rsid w:val="000A7A10"/>
    <w:rsid w:val="000B4210"/>
    <w:rsid w:val="000B5F72"/>
    <w:rsid w:val="000C6B88"/>
    <w:rsid w:val="00120981"/>
    <w:rsid w:val="00132056"/>
    <w:rsid w:val="001857F9"/>
    <w:rsid w:val="001A0E21"/>
    <w:rsid w:val="001A1D70"/>
    <w:rsid w:val="001B6515"/>
    <w:rsid w:val="001D27E5"/>
    <w:rsid w:val="001D5EF7"/>
    <w:rsid w:val="001D7F43"/>
    <w:rsid w:val="001F20F2"/>
    <w:rsid w:val="00226738"/>
    <w:rsid w:val="002277D1"/>
    <w:rsid w:val="002451BF"/>
    <w:rsid w:val="00251359"/>
    <w:rsid w:val="00267C6D"/>
    <w:rsid w:val="002909EC"/>
    <w:rsid w:val="00292031"/>
    <w:rsid w:val="002B4FA0"/>
    <w:rsid w:val="002C23A5"/>
    <w:rsid w:val="002D72D5"/>
    <w:rsid w:val="002F5F00"/>
    <w:rsid w:val="003019CA"/>
    <w:rsid w:val="00303755"/>
    <w:rsid w:val="00315D25"/>
    <w:rsid w:val="00316F51"/>
    <w:rsid w:val="00320938"/>
    <w:rsid w:val="003214DE"/>
    <w:rsid w:val="0032324C"/>
    <w:rsid w:val="003319EA"/>
    <w:rsid w:val="00336CB1"/>
    <w:rsid w:val="003412B2"/>
    <w:rsid w:val="0034439A"/>
    <w:rsid w:val="00346684"/>
    <w:rsid w:val="003543C3"/>
    <w:rsid w:val="003634D0"/>
    <w:rsid w:val="00366398"/>
    <w:rsid w:val="00373028"/>
    <w:rsid w:val="00377F08"/>
    <w:rsid w:val="003812E9"/>
    <w:rsid w:val="00381CA5"/>
    <w:rsid w:val="0039217A"/>
    <w:rsid w:val="0039397E"/>
    <w:rsid w:val="003B08B6"/>
    <w:rsid w:val="003E56FD"/>
    <w:rsid w:val="004000FD"/>
    <w:rsid w:val="004025D1"/>
    <w:rsid w:val="004060B4"/>
    <w:rsid w:val="00454A97"/>
    <w:rsid w:val="00487DE2"/>
    <w:rsid w:val="004B0EB9"/>
    <w:rsid w:val="004B400F"/>
    <w:rsid w:val="004C69A6"/>
    <w:rsid w:val="005029F6"/>
    <w:rsid w:val="005131FB"/>
    <w:rsid w:val="00516596"/>
    <w:rsid w:val="005175B3"/>
    <w:rsid w:val="00543ACA"/>
    <w:rsid w:val="00547B44"/>
    <w:rsid w:val="00565B59"/>
    <w:rsid w:val="00583F4C"/>
    <w:rsid w:val="005A2B95"/>
    <w:rsid w:val="005A4BB9"/>
    <w:rsid w:val="005A5414"/>
    <w:rsid w:val="005B5F37"/>
    <w:rsid w:val="005F53E0"/>
    <w:rsid w:val="0060045B"/>
    <w:rsid w:val="006312AA"/>
    <w:rsid w:val="0063560A"/>
    <w:rsid w:val="00643BB0"/>
    <w:rsid w:val="00650BC4"/>
    <w:rsid w:val="00661A8A"/>
    <w:rsid w:val="00675A56"/>
    <w:rsid w:val="00676649"/>
    <w:rsid w:val="00677F40"/>
    <w:rsid w:val="00677F6F"/>
    <w:rsid w:val="0068089F"/>
    <w:rsid w:val="006811D2"/>
    <w:rsid w:val="00694ECD"/>
    <w:rsid w:val="006E74B8"/>
    <w:rsid w:val="00723FB1"/>
    <w:rsid w:val="007240EE"/>
    <w:rsid w:val="00724997"/>
    <w:rsid w:val="00727A61"/>
    <w:rsid w:val="00733161"/>
    <w:rsid w:val="00743F8E"/>
    <w:rsid w:val="007453A2"/>
    <w:rsid w:val="0075075B"/>
    <w:rsid w:val="0075524B"/>
    <w:rsid w:val="00766C44"/>
    <w:rsid w:val="00792AAF"/>
    <w:rsid w:val="0079706D"/>
    <w:rsid w:val="007A36A5"/>
    <w:rsid w:val="007B7821"/>
    <w:rsid w:val="007C5DEB"/>
    <w:rsid w:val="007D6567"/>
    <w:rsid w:val="007E4E71"/>
    <w:rsid w:val="007F4F88"/>
    <w:rsid w:val="0083541A"/>
    <w:rsid w:val="00836290"/>
    <w:rsid w:val="0084780F"/>
    <w:rsid w:val="00855E3E"/>
    <w:rsid w:val="00857AD6"/>
    <w:rsid w:val="00876F75"/>
    <w:rsid w:val="008845D4"/>
    <w:rsid w:val="008C2C78"/>
    <w:rsid w:val="008C334D"/>
    <w:rsid w:val="008E2B2C"/>
    <w:rsid w:val="008F1D34"/>
    <w:rsid w:val="009130F8"/>
    <w:rsid w:val="00927050"/>
    <w:rsid w:val="00943F56"/>
    <w:rsid w:val="009538E5"/>
    <w:rsid w:val="009541E8"/>
    <w:rsid w:val="00954B57"/>
    <w:rsid w:val="00960699"/>
    <w:rsid w:val="00962166"/>
    <w:rsid w:val="00984248"/>
    <w:rsid w:val="00993C50"/>
    <w:rsid w:val="009B05AA"/>
    <w:rsid w:val="009D1A70"/>
    <w:rsid w:val="00A10D85"/>
    <w:rsid w:val="00A126E9"/>
    <w:rsid w:val="00A51D02"/>
    <w:rsid w:val="00A55516"/>
    <w:rsid w:val="00A644E2"/>
    <w:rsid w:val="00A67F9E"/>
    <w:rsid w:val="00A752D4"/>
    <w:rsid w:val="00A75951"/>
    <w:rsid w:val="00A76C48"/>
    <w:rsid w:val="00A91FEE"/>
    <w:rsid w:val="00AA23E2"/>
    <w:rsid w:val="00AA24D7"/>
    <w:rsid w:val="00AB5473"/>
    <w:rsid w:val="00B0064E"/>
    <w:rsid w:val="00B0169E"/>
    <w:rsid w:val="00B42E1A"/>
    <w:rsid w:val="00B564DB"/>
    <w:rsid w:val="00B9704A"/>
    <w:rsid w:val="00BB2268"/>
    <w:rsid w:val="00BC6BA2"/>
    <w:rsid w:val="00C031B8"/>
    <w:rsid w:val="00C419E0"/>
    <w:rsid w:val="00C41B33"/>
    <w:rsid w:val="00C41BC1"/>
    <w:rsid w:val="00C46FB0"/>
    <w:rsid w:val="00C47B81"/>
    <w:rsid w:val="00C57419"/>
    <w:rsid w:val="00C57A3E"/>
    <w:rsid w:val="00C804BA"/>
    <w:rsid w:val="00C8587B"/>
    <w:rsid w:val="00C92744"/>
    <w:rsid w:val="00CC2036"/>
    <w:rsid w:val="00CC6BF6"/>
    <w:rsid w:val="00CD145E"/>
    <w:rsid w:val="00CE6D2B"/>
    <w:rsid w:val="00CF3313"/>
    <w:rsid w:val="00CF4F6E"/>
    <w:rsid w:val="00CF5F15"/>
    <w:rsid w:val="00CF7C36"/>
    <w:rsid w:val="00D14545"/>
    <w:rsid w:val="00D2002C"/>
    <w:rsid w:val="00D20B8D"/>
    <w:rsid w:val="00D46B59"/>
    <w:rsid w:val="00D50483"/>
    <w:rsid w:val="00D52D5F"/>
    <w:rsid w:val="00D90C2F"/>
    <w:rsid w:val="00DB678D"/>
    <w:rsid w:val="00E00FC4"/>
    <w:rsid w:val="00E22B94"/>
    <w:rsid w:val="00E36C58"/>
    <w:rsid w:val="00E64895"/>
    <w:rsid w:val="00EC2801"/>
    <w:rsid w:val="00EC52AE"/>
    <w:rsid w:val="00ED23C4"/>
    <w:rsid w:val="00F26463"/>
    <w:rsid w:val="00F32481"/>
    <w:rsid w:val="00F34F04"/>
    <w:rsid w:val="00F41793"/>
    <w:rsid w:val="00F41CC4"/>
    <w:rsid w:val="00F41F6F"/>
    <w:rsid w:val="00F7374B"/>
    <w:rsid w:val="00F81402"/>
    <w:rsid w:val="00F85962"/>
    <w:rsid w:val="00F952D9"/>
    <w:rsid w:val="00FA7BFC"/>
    <w:rsid w:val="00FB0D88"/>
    <w:rsid w:val="00FB21C4"/>
    <w:rsid w:val="00FB3209"/>
    <w:rsid w:val="00FC050E"/>
    <w:rsid w:val="00FC7651"/>
    <w:rsid w:val="00FD0F24"/>
    <w:rsid w:val="00FD5330"/>
    <w:rsid w:val="00FE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4C"/>
  </w:style>
  <w:style w:type="paragraph" w:styleId="Heading2">
    <w:name w:val="heading 2"/>
    <w:basedOn w:val="Normal"/>
    <w:link w:val="Heading2Char"/>
    <w:uiPriority w:val="9"/>
    <w:qFormat/>
    <w:rsid w:val="003663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2A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2A90"/>
  </w:style>
  <w:style w:type="paragraph" w:styleId="Footer">
    <w:name w:val="footer"/>
    <w:basedOn w:val="Normal"/>
    <w:link w:val="FooterChar"/>
    <w:uiPriority w:val="99"/>
    <w:unhideWhenUsed/>
    <w:rsid w:val="00092A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A90"/>
  </w:style>
  <w:style w:type="character" w:styleId="Hyperlink">
    <w:name w:val="Hyperlink"/>
    <w:basedOn w:val="DefaultParagraphFont"/>
    <w:rsid w:val="00092A90"/>
    <w:rPr>
      <w:color w:val="0000FF"/>
      <w:u w:val="single"/>
    </w:rPr>
  </w:style>
  <w:style w:type="paragraph" w:styleId="ListParagraph">
    <w:name w:val="List Paragraph"/>
    <w:basedOn w:val="Normal"/>
    <w:qFormat/>
    <w:rsid w:val="00092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B0E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B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6639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7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zzskv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8CD88-3134-4DA9-B5BF-A1B85B15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Vojkan</dc:creator>
  <cp:keywords/>
  <dc:description/>
  <cp:lastModifiedBy>Vojkan</cp:lastModifiedBy>
  <cp:revision>230</cp:revision>
  <cp:lastPrinted>2020-05-18T11:42:00Z</cp:lastPrinted>
  <dcterms:created xsi:type="dcterms:W3CDTF">2017-03-27T08:24:00Z</dcterms:created>
  <dcterms:modified xsi:type="dcterms:W3CDTF">2020-05-21T11:35:00Z</dcterms:modified>
</cp:coreProperties>
</file>