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6" w:rsidRPr="00675A56" w:rsidRDefault="00675A56" w:rsidP="00675A56">
      <w:pPr>
        <w:ind w:left="142" w:right="119"/>
        <w:jc w:val="both"/>
        <w:rPr>
          <w:rFonts w:ascii="Times New Roman" w:hAnsi="Times New Roman" w:cs="Times New Roman"/>
          <w:b/>
          <w:sz w:val="24"/>
          <w:szCs w:val="24"/>
        </w:rPr>
      </w:pPr>
    </w:p>
    <w:p w:rsidR="00CF5F15" w:rsidRDefault="00FB3209" w:rsidP="00855E3E">
      <w:pPr>
        <w:ind w:left="142" w:right="119"/>
        <w:jc w:val="both"/>
        <w:rPr>
          <w:rFonts w:ascii="Times New Roman" w:hAnsi="Times New Roman" w:cs="Times New Roman"/>
          <w:sz w:val="20"/>
          <w:szCs w:val="20"/>
        </w:rPr>
      </w:pPr>
      <w:r>
        <w:rPr>
          <w:rFonts w:ascii="Times New Roman" w:hAnsi="Times New Roman" w:cs="Times New Roman"/>
        </w:rPr>
        <w:t xml:space="preserve">  </w:t>
      </w:r>
      <w:r w:rsidR="005131FB" w:rsidRPr="00CF5F15">
        <w:rPr>
          <w:rFonts w:ascii="Times New Roman" w:hAnsi="Times New Roman" w:cs="Times New Roman"/>
        </w:rPr>
        <w:t xml:space="preserve"> </w:t>
      </w:r>
      <w:r w:rsidR="00B0169E" w:rsidRPr="00CF5F15">
        <w:rPr>
          <w:rFonts w:ascii="Times New Roman" w:hAnsi="Times New Roman" w:cs="Times New Roman"/>
        </w:rPr>
        <w:t xml:space="preserve"> </w:t>
      </w:r>
      <w:r w:rsidR="00065661">
        <w:rPr>
          <w:rFonts w:ascii="Times New Roman" w:hAnsi="Times New Roman" w:cs="Times New Roman"/>
          <w:sz w:val="20"/>
          <w:szCs w:val="20"/>
        </w:rPr>
        <w:t>дм,</w:t>
      </w:r>
      <w:r w:rsidR="00F34F04" w:rsidRPr="00694ECD">
        <w:rPr>
          <w:rFonts w:ascii="Times New Roman" w:hAnsi="Times New Roman" w:cs="Times New Roman"/>
          <w:sz w:val="20"/>
          <w:szCs w:val="20"/>
        </w:rPr>
        <w:t>в</w:t>
      </w:r>
      <w:r w:rsidR="00092A90" w:rsidRPr="00694ECD">
        <w:rPr>
          <w:rFonts w:ascii="Times New Roman" w:hAnsi="Times New Roman" w:cs="Times New Roman"/>
          <w:sz w:val="20"/>
          <w:szCs w:val="20"/>
        </w:rPr>
        <w:t>рм</w:t>
      </w:r>
      <w:r w:rsidR="00677F6F">
        <w:rPr>
          <w:rFonts w:ascii="Times New Roman" w:hAnsi="Times New Roman" w:cs="Times New Roman"/>
          <w:sz w:val="20"/>
          <w:szCs w:val="20"/>
        </w:rPr>
        <w:t>,мм</w:t>
      </w:r>
    </w:p>
    <w:p w:rsidR="00643BB0" w:rsidRPr="00643BB0" w:rsidRDefault="00643BB0" w:rsidP="00855E3E">
      <w:pPr>
        <w:ind w:left="142" w:right="119"/>
        <w:jc w:val="both"/>
        <w:rPr>
          <w:rFonts w:ascii="Times New Roman" w:hAnsi="Times New Roman" w:cs="Times New Roman"/>
          <w:sz w:val="20"/>
          <w:szCs w:val="20"/>
        </w:rPr>
      </w:pPr>
    </w:p>
    <w:p w:rsidR="00694ECD" w:rsidRPr="00CF5F15" w:rsidRDefault="00694ECD" w:rsidP="00855E3E">
      <w:pPr>
        <w:ind w:left="142" w:right="119"/>
        <w:jc w:val="both"/>
        <w:rPr>
          <w:rFonts w:ascii="Times New Roman" w:hAnsi="Times New Roman" w:cs="Times New Roman"/>
        </w:rPr>
      </w:pPr>
    </w:p>
    <w:p w:rsidR="00120981" w:rsidRPr="00643BB0" w:rsidRDefault="00092A90" w:rsidP="00120981">
      <w:pPr>
        <w:spacing w:line="240" w:lineRule="auto"/>
        <w:ind w:left="142" w:right="119"/>
        <w:jc w:val="both"/>
        <w:rPr>
          <w:rFonts w:ascii="Times New Roman" w:hAnsi="Times New Roman" w:cs="Times New Roman"/>
          <w:b/>
          <w:sz w:val="23"/>
          <w:szCs w:val="23"/>
        </w:rPr>
      </w:pPr>
      <w:r w:rsidRPr="00643BB0">
        <w:rPr>
          <w:rFonts w:ascii="Times New Roman" w:hAnsi="Times New Roman" w:cs="Times New Roman"/>
          <w:b/>
          <w:sz w:val="23"/>
          <w:szCs w:val="23"/>
        </w:rPr>
        <w:t xml:space="preserve">ПРЕДМЕТ: ОДГОВОРИ НА ПИТАЊА </w:t>
      </w:r>
    </w:p>
    <w:p w:rsidR="00565B59" w:rsidRPr="00643BB0" w:rsidRDefault="00855E3E" w:rsidP="00120981">
      <w:pPr>
        <w:spacing w:line="240" w:lineRule="auto"/>
        <w:ind w:left="142" w:right="119"/>
        <w:jc w:val="both"/>
        <w:rPr>
          <w:rFonts w:ascii="Times New Roman" w:hAnsi="Times New Roman" w:cs="Times New Roman"/>
          <w:b/>
          <w:sz w:val="23"/>
          <w:szCs w:val="23"/>
        </w:rPr>
      </w:pPr>
      <w:r w:rsidRPr="00643BB0">
        <w:rPr>
          <w:rFonts w:ascii="Times New Roman" w:hAnsi="Times New Roman" w:cs="Times New Roman"/>
          <w:sz w:val="23"/>
          <w:szCs w:val="23"/>
        </w:rPr>
        <w:t>Број јавне набавке: ЈНМВ</w:t>
      </w:r>
      <w:r w:rsidR="00092A90" w:rsidRPr="00643BB0">
        <w:rPr>
          <w:rFonts w:ascii="Times New Roman" w:hAnsi="Times New Roman" w:cs="Times New Roman"/>
          <w:sz w:val="23"/>
          <w:szCs w:val="23"/>
        </w:rPr>
        <w:t xml:space="preserve"> </w:t>
      </w:r>
      <w:r w:rsidR="007C5DEB">
        <w:rPr>
          <w:rFonts w:ascii="Times New Roman" w:hAnsi="Times New Roman" w:cs="Times New Roman"/>
          <w:sz w:val="23"/>
          <w:szCs w:val="23"/>
          <w:lang w:val="sr-Cyrl-CS"/>
        </w:rPr>
        <w:t>1.3.3</w:t>
      </w:r>
      <w:r w:rsidR="00092A90" w:rsidRPr="00643BB0">
        <w:rPr>
          <w:rFonts w:ascii="Times New Roman" w:hAnsi="Times New Roman" w:cs="Times New Roman"/>
          <w:sz w:val="23"/>
          <w:szCs w:val="23"/>
        </w:rPr>
        <w:t>/20</w:t>
      </w:r>
      <w:r w:rsidR="003019CA" w:rsidRPr="00643BB0">
        <w:rPr>
          <w:rFonts w:ascii="Times New Roman" w:hAnsi="Times New Roman" w:cs="Times New Roman"/>
          <w:sz w:val="23"/>
          <w:szCs w:val="23"/>
        </w:rPr>
        <w:t>20</w:t>
      </w:r>
    </w:p>
    <w:p w:rsidR="00D52D5F" w:rsidRPr="00643BB0" w:rsidRDefault="00092A90" w:rsidP="00D52D5F">
      <w:pPr>
        <w:spacing w:line="240" w:lineRule="auto"/>
        <w:ind w:left="142" w:right="119"/>
        <w:jc w:val="both"/>
        <w:rPr>
          <w:rFonts w:ascii="Times New Roman" w:hAnsi="Times New Roman" w:cs="Times New Roman"/>
          <w:sz w:val="23"/>
          <w:szCs w:val="23"/>
          <w:shd w:val="clear" w:color="auto" w:fill="FFFFFF"/>
        </w:rPr>
      </w:pPr>
      <w:r w:rsidRPr="00643BB0">
        <w:rPr>
          <w:rFonts w:ascii="Times New Roman" w:hAnsi="Times New Roman" w:cs="Times New Roman"/>
          <w:sz w:val="23"/>
          <w:szCs w:val="23"/>
          <w:lang w:val="en-GB"/>
        </w:rPr>
        <w:t xml:space="preserve">Сходно члану 63. Закона о јавним набавкама </w:t>
      </w:r>
      <w:r w:rsidRPr="00643BB0">
        <w:rPr>
          <w:rFonts w:ascii="Times New Roman" w:hAnsi="Times New Roman" w:cs="Times New Roman"/>
          <w:sz w:val="23"/>
          <w:szCs w:val="23"/>
        </w:rPr>
        <w:t>(„Службени гласник РС“, број 124/12, 14/15 и 68/15</w:t>
      </w:r>
      <w:r w:rsidR="0075524B" w:rsidRPr="00643BB0">
        <w:rPr>
          <w:rFonts w:ascii="Times New Roman" w:hAnsi="Times New Roman" w:cs="Times New Roman"/>
          <w:sz w:val="23"/>
          <w:szCs w:val="23"/>
        </w:rPr>
        <w:t>, у даљем тексту Закон</w:t>
      </w:r>
      <w:r w:rsidRPr="00643BB0">
        <w:rPr>
          <w:rFonts w:ascii="Times New Roman" w:hAnsi="Times New Roman" w:cs="Times New Roman"/>
          <w:sz w:val="23"/>
          <w:szCs w:val="23"/>
          <w:lang w:val="en-GB"/>
        </w:rPr>
        <w:t>), а у</w:t>
      </w:r>
      <w:r w:rsidR="003019CA" w:rsidRPr="00643BB0">
        <w:rPr>
          <w:rFonts w:ascii="Times New Roman" w:hAnsi="Times New Roman" w:cs="Times New Roman"/>
          <w:sz w:val="23"/>
          <w:szCs w:val="23"/>
        </w:rPr>
        <w:t xml:space="preserve"> вези </w:t>
      </w:r>
      <w:r w:rsidR="003E56FD" w:rsidRPr="00643BB0">
        <w:rPr>
          <w:rFonts w:ascii="Times New Roman" w:hAnsi="Times New Roman" w:cs="Times New Roman"/>
          <w:sz w:val="23"/>
          <w:szCs w:val="23"/>
        </w:rPr>
        <w:t>Питања</w:t>
      </w:r>
      <w:r w:rsidR="00D52D5F" w:rsidRPr="00643BB0">
        <w:rPr>
          <w:rFonts w:ascii="Times New Roman" w:hAnsi="Times New Roman" w:cs="Times New Roman"/>
          <w:sz w:val="23"/>
          <w:szCs w:val="23"/>
        </w:rPr>
        <w:t xml:space="preserve"> </w:t>
      </w:r>
      <w:r w:rsidR="003019CA" w:rsidRPr="00643BB0">
        <w:rPr>
          <w:rFonts w:ascii="Times New Roman" w:hAnsi="Times New Roman" w:cs="Times New Roman"/>
          <w:sz w:val="23"/>
          <w:szCs w:val="23"/>
        </w:rPr>
        <w:t>заинтересованог лица од 15.05.2020</w:t>
      </w:r>
      <w:r w:rsidR="00A75951" w:rsidRPr="00643BB0">
        <w:rPr>
          <w:rFonts w:ascii="Times New Roman" w:hAnsi="Times New Roman" w:cs="Times New Roman"/>
          <w:sz w:val="23"/>
          <w:szCs w:val="23"/>
        </w:rPr>
        <w:t>.</w:t>
      </w:r>
      <w:r w:rsidR="00316F51" w:rsidRPr="00643BB0">
        <w:rPr>
          <w:rFonts w:ascii="Times New Roman" w:hAnsi="Times New Roman" w:cs="Times New Roman"/>
          <w:sz w:val="23"/>
          <w:szCs w:val="23"/>
        </w:rPr>
        <w:t xml:space="preserve"> године</w:t>
      </w:r>
      <w:r w:rsidR="00855E3E" w:rsidRPr="00643BB0">
        <w:rPr>
          <w:rFonts w:ascii="Times New Roman" w:hAnsi="Times New Roman" w:cs="Times New Roman"/>
          <w:sz w:val="23"/>
          <w:szCs w:val="23"/>
        </w:rPr>
        <w:t xml:space="preserve">, заведеног у овом Заводу </w:t>
      </w:r>
      <w:r w:rsidR="002B4FA0" w:rsidRPr="00643BB0">
        <w:rPr>
          <w:rFonts w:ascii="Times New Roman" w:hAnsi="Times New Roman" w:cs="Times New Roman"/>
          <w:sz w:val="23"/>
          <w:szCs w:val="23"/>
        </w:rPr>
        <w:t>под</w:t>
      </w:r>
      <w:r w:rsidR="00855E3E" w:rsidRPr="00643BB0">
        <w:rPr>
          <w:rFonts w:ascii="Times New Roman" w:hAnsi="Times New Roman" w:cs="Times New Roman"/>
          <w:sz w:val="23"/>
          <w:szCs w:val="23"/>
        </w:rPr>
        <w:t xml:space="preserve"> </w:t>
      </w:r>
      <w:r w:rsidR="002B4FA0" w:rsidRPr="00643BB0">
        <w:rPr>
          <w:rFonts w:ascii="Times New Roman" w:hAnsi="Times New Roman" w:cs="Times New Roman"/>
          <w:sz w:val="23"/>
          <w:szCs w:val="23"/>
        </w:rPr>
        <w:t>б</w:t>
      </w:r>
      <w:r w:rsidR="00855E3E" w:rsidRPr="00643BB0">
        <w:rPr>
          <w:rFonts w:ascii="Times New Roman" w:hAnsi="Times New Roman" w:cs="Times New Roman"/>
          <w:sz w:val="23"/>
          <w:szCs w:val="23"/>
        </w:rPr>
        <w:t>р.</w:t>
      </w:r>
      <w:r w:rsidR="007C5DEB">
        <w:rPr>
          <w:rFonts w:ascii="Times New Roman" w:hAnsi="Times New Roman" w:cs="Times New Roman"/>
          <w:sz w:val="23"/>
          <w:szCs w:val="23"/>
        </w:rPr>
        <w:t xml:space="preserve"> 419</w:t>
      </w:r>
      <w:r w:rsidR="003E56FD" w:rsidRPr="00643BB0">
        <w:rPr>
          <w:rFonts w:ascii="Times New Roman" w:hAnsi="Times New Roman" w:cs="Times New Roman"/>
          <w:sz w:val="23"/>
          <w:szCs w:val="23"/>
        </w:rPr>
        <w:t>/1</w:t>
      </w:r>
      <w:r w:rsidR="003019CA" w:rsidRPr="00643BB0">
        <w:rPr>
          <w:rFonts w:ascii="Times New Roman" w:hAnsi="Times New Roman" w:cs="Times New Roman"/>
          <w:sz w:val="23"/>
          <w:szCs w:val="23"/>
        </w:rPr>
        <w:t xml:space="preserve"> од истог датума</w:t>
      </w:r>
      <w:r w:rsidR="00855E3E" w:rsidRPr="00643BB0">
        <w:rPr>
          <w:rFonts w:ascii="Times New Roman" w:hAnsi="Times New Roman" w:cs="Times New Roman"/>
          <w:sz w:val="23"/>
          <w:szCs w:val="23"/>
        </w:rPr>
        <w:t>,</w:t>
      </w:r>
      <w:r w:rsidR="00A75951" w:rsidRPr="00643BB0">
        <w:rPr>
          <w:rFonts w:ascii="Times New Roman" w:hAnsi="Times New Roman" w:cs="Times New Roman"/>
          <w:sz w:val="23"/>
          <w:szCs w:val="23"/>
        </w:rPr>
        <w:t xml:space="preserve"> кој</w:t>
      </w:r>
      <w:r w:rsidR="00C031B8" w:rsidRPr="00643BB0">
        <w:rPr>
          <w:rFonts w:ascii="Times New Roman" w:hAnsi="Times New Roman" w:cs="Times New Roman"/>
          <w:sz w:val="23"/>
          <w:szCs w:val="23"/>
        </w:rPr>
        <w:t>а</w:t>
      </w:r>
      <w:r w:rsidR="00A75951" w:rsidRPr="00643BB0">
        <w:rPr>
          <w:rFonts w:ascii="Times New Roman" w:hAnsi="Times New Roman" w:cs="Times New Roman"/>
          <w:sz w:val="23"/>
          <w:szCs w:val="23"/>
        </w:rPr>
        <w:t xml:space="preserve"> се однос</w:t>
      </w:r>
      <w:r w:rsidR="00C031B8" w:rsidRPr="00643BB0">
        <w:rPr>
          <w:rFonts w:ascii="Times New Roman" w:hAnsi="Times New Roman" w:cs="Times New Roman"/>
          <w:sz w:val="23"/>
          <w:szCs w:val="23"/>
        </w:rPr>
        <w:t>е</w:t>
      </w:r>
      <w:r w:rsidRPr="00643BB0">
        <w:rPr>
          <w:rFonts w:ascii="Times New Roman" w:hAnsi="Times New Roman" w:cs="Times New Roman"/>
          <w:sz w:val="23"/>
          <w:szCs w:val="23"/>
        </w:rPr>
        <w:t xml:space="preserve"> на јавну набавку Наручиоца Завод за заштиту споменика културе Краљево, ред. бр. ЈН </w:t>
      </w:r>
      <w:r w:rsidR="007C5DEB">
        <w:rPr>
          <w:rFonts w:ascii="Times New Roman" w:hAnsi="Times New Roman" w:cs="Times New Roman"/>
          <w:sz w:val="23"/>
          <w:szCs w:val="23"/>
          <w:lang w:val="sr-Cyrl-CS"/>
        </w:rPr>
        <w:t>1.3.3</w:t>
      </w:r>
      <w:r w:rsidR="00C031B8" w:rsidRPr="00643BB0">
        <w:rPr>
          <w:rFonts w:ascii="Times New Roman" w:hAnsi="Times New Roman" w:cs="Times New Roman"/>
          <w:sz w:val="23"/>
          <w:szCs w:val="23"/>
        </w:rPr>
        <w:t>/2020</w:t>
      </w:r>
      <w:r w:rsidR="00855E3E" w:rsidRPr="00643BB0">
        <w:rPr>
          <w:rFonts w:ascii="Times New Roman" w:hAnsi="Times New Roman" w:cs="Times New Roman"/>
          <w:sz w:val="23"/>
          <w:szCs w:val="23"/>
        </w:rPr>
        <w:t xml:space="preserve"> </w:t>
      </w:r>
      <w:r w:rsidRPr="00643BB0">
        <w:rPr>
          <w:rFonts w:ascii="Times New Roman" w:hAnsi="Times New Roman" w:cs="Times New Roman"/>
          <w:sz w:val="23"/>
          <w:szCs w:val="23"/>
        </w:rPr>
        <w:t xml:space="preserve">– </w:t>
      </w:r>
      <w:r w:rsidR="007C5DEB" w:rsidRPr="00D17FD9">
        <w:rPr>
          <w:rFonts w:ascii="Times New Roman" w:eastAsia="Calibri" w:hAnsi="Times New Roman" w:cs="Times New Roman"/>
          <w:sz w:val="23"/>
          <w:szCs w:val="23"/>
        </w:rPr>
        <w:t>Конзерваторско-рестаураторски радови на Алеји крајпуташа у Краљеву, на к.п. 943/1 КО Краљево, Град Краљево (II фаза</w:t>
      </w:r>
      <w:r w:rsidR="007C5DEB">
        <w:rPr>
          <w:rFonts w:ascii="Times New Roman" w:hAnsi="Times New Roman"/>
          <w:sz w:val="23"/>
          <w:szCs w:val="23"/>
        </w:rPr>
        <w:t>)</w:t>
      </w:r>
      <w:r w:rsidR="00320938" w:rsidRPr="00643BB0">
        <w:rPr>
          <w:rFonts w:ascii="Times New Roman" w:hAnsi="Times New Roman" w:cs="Times New Roman"/>
          <w:sz w:val="23"/>
          <w:szCs w:val="23"/>
        </w:rPr>
        <w:t xml:space="preserve">, </w:t>
      </w:r>
      <w:r w:rsidR="00855E3E" w:rsidRPr="00643BB0">
        <w:rPr>
          <w:rFonts w:ascii="Times New Roman" w:hAnsi="Times New Roman" w:cs="Times New Roman"/>
          <w:sz w:val="23"/>
          <w:szCs w:val="23"/>
        </w:rPr>
        <w:t xml:space="preserve">и </w:t>
      </w:r>
      <w:r w:rsidR="003812E9" w:rsidRPr="00643BB0">
        <w:rPr>
          <w:rFonts w:ascii="Times New Roman" w:hAnsi="Times New Roman" w:cs="Times New Roman"/>
          <w:sz w:val="23"/>
          <w:szCs w:val="23"/>
        </w:rPr>
        <w:t>кој</w:t>
      </w:r>
      <w:r w:rsidR="00320938" w:rsidRPr="00643BB0">
        <w:rPr>
          <w:rFonts w:ascii="Times New Roman" w:hAnsi="Times New Roman" w:cs="Times New Roman"/>
          <w:sz w:val="23"/>
          <w:szCs w:val="23"/>
        </w:rPr>
        <w:t>а</w:t>
      </w:r>
      <w:r w:rsidR="00D2002C" w:rsidRPr="00643BB0">
        <w:rPr>
          <w:rFonts w:ascii="Times New Roman" w:hAnsi="Times New Roman" w:cs="Times New Roman"/>
          <w:sz w:val="23"/>
          <w:szCs w:val="23"/>
        </w:rPr>
        <w:t xml:space="preserve"> глас</w:t>
      </w:r>
      <w:r w:rsidR="00320938" w:rsidRPr="00643BB0">
        <w:rPr>
          <w:rFonts w:ascii="Times New Roman" w:hAnsi="Times New Roman" w:cs="Times New Roman"/>
          <w:sz w:val="23"/>
          <w:szCs w:val="23"/>
        </w:rPr>
        <w:t>е</w:t>
      </w:r>
      <w:r w:rsidRPr="00643BB0">
        <w:rPr>
          <w:rFonts w:ascii="Times New Roman" w:hAnsi="Times New Roman" w:cs="Times New Roman"/>
          <w:sz w:val="23"/>
          <w:szCs w:val="23"/>
        </w:rPr>
        <w:t>:</w:t>
      </w:r>
    </w:p>
    <w:p w:rsidR="00FB3209" w:rsidRPr="00643BB0" w:rsidRDefault="00D52D5F" w:rsidP="00D52D5F">
      <w:pPr>
        <w:spacing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„Поштовани, </w:t>
      </w:r>
    </w:p>
    <w:p w:rsidR="00BC6BA2" w:rsidRPr="007C5DEB" w:rsidRDefault="00D52D5F" w:rsidP="00FB3209">
      <w:pPr>
        <w:spacing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Обзиром да сам заинтересован за учешће, односно подношење понуду у јавној</w:t>
      </w:r>
      <w:r w:rsidR="00B0064E" w:rsidRPr="00643BB0">
        <w:rPr>
          <w:rFonts w:ascii="Times New Roman" w:eastAsia="Times New Roman" w:hAnsi="Times New Roman" w:cs="Times New Roman"/>
          <w:sz w:val="23"/>
          <w:szCs w:val="23"/>
        </w:rPr>
        <w:t xml:space="preserve"> набавци мале вредности радова </w:t>
      </w:r>
      <w:r w:rsidR="007C5DEB" w:rsidRPr="00D17FD9">
        <w:rPr>
          <w:rFonts w:ascii="Times New Roman" w:eastAsia="Calibri" w:hAnsi="Times New Roman" w:cs="Times New Roman"/>
          <w:sz w:val="23"/>
          <w:szCs w:val="23"/>
        </w:rPr>
        <w:t>Конзерваторско-рестаураторски радови на Алеји крајпуташа у Краљеву, на к.п. 943/1 КО Краљево, Град Кра</w:t>
      </w:r>
      <w:r w:rsidR="007C5DEB">
        <w:rPr>
          <w:rFonts w:ascii="Times New Roman" w:hAnsi="Times New Roman"/>
          <w:sz w:val="23"/>
          <w:szCs w:val="23"/>
        </w:rPr>
        <w:t>љево</w:t>
      </w:r>
      <w:r w:rsidR="007C5DEB">
        <w:rPr>
          <w:rFonts w:ascii="Times New Roman" w:eastAsia="Times New Roman" w:hAnsi="Times New Roman" w:cs="Times New Roman"/>
          <w:sz w:val="23"/>
          <w:szCs w:val="23"/>
        </w:rPr>
        <w:t>, број јавне набавке 1.3.3</w:t>
      </w:r>
      <w:r w:rsidR="00FB3209" w:rsidRPr="00FB3209">
        <w:rPr>
          <w:rFonts w:ascii="Times New Roman" w:eastAsia="Times New Roman" w:hAnsi="Times New Roman" w:cs="Times New Roman"/>
          <w:sz w:val="23"/>
          <w:szCs w:val="23"/>
        </w:rPr>
        <w:t>/2020, молим Вас да ми доставите додатне информације и појашњења за предметну јавну набавку.</w:t>
      </w:r>
      <w:r w:rsidR="00BC6BA2">
        <w:rPr>
          <w:rFonts w:ascii="Times New Roman" w:eastAsia="Times New Roman" w:hAnsi="Times New Roman" w:cs="Times New Roman"/>
          <w:sz w:val="23"/>
          <w:szCs w:val="23"/>
        </w:rPr>
        <w:t xml:space="preserve"> </w:t>
      </w:r>
      <w:r w:rsidR="00BC6BA2" w:rsidRPr="00BC6BA2">
        <w:rPr>
          <w:rFonts w:ascii="Times New Roman" w:hAnsi="Times New Roman" w:cs="Times New Roman"/>
          <w:sz w:val="23"/>
          <w:szCs w:val="23"/>
        </w:rPr>
        <w:t>Напомињем да сам ово исто питање послао, али са погрешним насловом пре пар  минута.</w:t>
      </w:r>
    </w:p>
    <w:p w:rsidR="00FB3209" w:rsidRPr="00643BB0" w:rsidRDefault="00FB3209" w:rsidP="00FB3209">
      <w:pPr>
        <w:spacing w:after="0"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1.</w:t>
      </w:r>
    </w:p>
    <w:p w:rsidR="00BC6BA2" w:rsidRPr="00643BB0" w:rsidRDefault="00BC6BA2" w:rsidP="00BC6BA2">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Дана 13.05.2020.године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алеји крајпуташа у Краљеву, на К.П. 943/1 Ко Краљево, Град Краљево ", број јавне набавке 1.3.3/2020. На странама 3 и 5 и 6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1.731.300,00 динара без ПДВ-а.</w:t>
      </w:r>
    </w:p>
    <w:p w:rsidR="00BC6BA2" w:rsidRPr="00643BB0" w:rsidRDefault="00BC6BA2" w:rsidP="00BC6BA2">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 xml:space="preserve">- Дана 14.05.2020.године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меморијалном комплексу Кадињача", број јавне набавке 1.3.2/2020. На странама 3 и 5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страни 5 конкурсне документација у тачки 11 навели сте процењену вредност од 916.667,00 динара без ПДВ-а. </w:t>
      </w:r>
    </w:p>
    <w:p w:rsidR="00FB3209" w:rsidRPr="00643BB0" w:rsidRDefault="00BC6BA2" w:rsidP="00FB3209">
      <w:pPr>
        <w:spacing w:after="0" w:line="240" w:lineRule="auto"/>
        <w:ind w:left="142" w:right="11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Дан</w:t>
      </w:r>
      <w:r w:rsidR="00EA2EFB">
        <w:rPr>
          <w:rFonts w:ascii="Times New Roman" w:eastAsia="Times New Roman" w:hAnsi="Times New Roman" w:cs="Times New Roman"/>
          <w:sz w:val="23"/>
          <w:szCs w:val="23"/>
        </w:rPr>
        <w:t>а 12</w:t>
      </w:r>
      <w:r w:rsidR="00FB3209" w:rsidRPr="00FB3209">
        <w:rPr>
          <w:rFonts w:ascii="Times New Roman" w:eastAsia="Times New Roman" w:hAnsi="Times New Roman" w:cs="Times New Roman"/>
          <w:sz w:val="23"/>
          <w:szCs w:val="23"/>
        </w:rPr>
        <w:t xml:space="preserve">.05.2020.године на Порталу јвних набавки објавили сте позив и конкурсну документцију за јавну нбавку мале вредности радова "Конзерваторско-рестаураторски радови на меморијалном комплексу Слободиште у Крушевцу", број јавне набавке 1.3.1/2020. На странама 3 и 5 конкурсне документације навели сте назив односно опис предмета јавне набавке као и Назив и ознаку из општег речника набавке: "радови на изградњи историјских споменика или спомен- кућа - 452121314; рестаурација - IA41". На </w:t>
      </w:r>
      <w:r w:rsidR="00FB3209" w:rsidRPr="00FB3209">
        <w:rPr>
          <w:rFonts w:ascii="Times New Roman" w:eastAsia="Times New Roman" w:hAnsi="Times New Roman" w:cs="Times New Roman"/>
          <w:sz w:val="23"/>
          <w:szCs w:val="23"/>
        </w:rPr>
        <w:lastRenderedPageBreak/>
        <w:t>страни 5 конкурсне документација у тачки 11 навели сте процењену вредност од 4.233.333,00 динара без ПДВ-а за апртију 1. и 350.000,00 динара за Партију 2.</w:t>
      </w:r>
    </w:p>
    <w:p w:rsidR="00315D25" w:rsidRDefault="00315D25" w:rsidP="00643BB0">
      <w:pPr>
        <w:spacing w:after="0" w:line="240" w:lineRule="auto"/>
        <w:ind w:left="142" w:right="119"/>
        <w:jc w:val="both"/>
        <w:rPr>
          <w:rFonts w:ascii="Times New Roman" w:eastAsia="Times New Roman" w:hAnsi="Times New Roman" w:cs="Times New Roman"/>
          <w:bCs/>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sz w:val="23"/>
          <w:szCs w:val="23"/>
        </w:rPr>
        <w:t>Из напред нведеног неспорно је да се у смислу важећег Закона о јавним набавкама</w:t>
      </w:r>
      <w:r w:rsidR="00643BB0" w:rsidRPr="00643BB0">
        <w:rPr>
          <w:rFonts w:ascii="Times New Roman" w:eastAsia="Times New Roman" w:hAnsi="Times New Roman" w:cs="Times New Roman"/>
          <w:bCs/>
          <w:sz w:val="23"/>
          <w:szCs w:val="23"/>
        </w:rPr>
        <w:t xml:space="preserve"> ради о истоврсним набавкама (</w:t>
      </w:r>
      <w:r w:rsidRPr="00FB3209">
        <w:rPr>
          <w:rFonts w:ascii="Times New Roman" w:eastAsia="Times New Roman" w:hAnsi="Times New Roman" w:cs="Times New Roman"/>
          <w:bCs/>
          <w:sz w:val="23"/>
          <w:szCs w:val="23"/>
        </w:rPr>
        <w:t xml:space="preserve">и по опису и врсти предмета набавке, и по шифри и по помоћној шифри речника јавних набавки и по осталим критеријумима), да се све односе на исту 2020.-у годину, као и да је укупна вредности истих већа од 5.000.000,00 динара односно да износи 7.231.300,00 динара. </w:t>
      </w:r>
      <w:r w:rsidRPr="00FB3209">
        <w:rPr>
          <w:rFonts w:ascii="Times New Roman" w:eastAsia="Times New Roman" w:hAnsi="Times New Roman" w:cs="Times New Roman"/>
          <w:sz w:val="23"/>
          <w:szCs w:val="23"/>
        </w:rPr>
        <w:t xml:space="preserve">Чланом 3. став 1. тачка 23. Закона о јавним набавкама дефинисано је: </w:t>
      </w:r>
      <w:r w:rsidRPr="00FB3209">
        <w:rPr>
          <w:rFonts w:ascii="Times New Roman" w:eastAsia="Times New Roman" w:hAnsi="Times New Roman" w:cs="Times New Roman"/>
          <w:bCs/>
          <w:color w:val="000000"/>
          <w:sz w:val="23"/>
          <w:szCs w:val="23"/>
        </w:rPr>
        <w:t>јавна набавка мале вредности</w:t>
      </w:r>
      <w:r w:rsidRPr="00FB3209">
        <w:rPr>
          <w:rFonts w:ascii="Times New Roman" w:eastAsia="Times New Roman" w:hAnsi="Times New Roman" w:cs="Times New Roman"/>
          <w:color w:val="000000"/>
          <w:sz w:val="23"/>
          <w:szCs w:val="23"/>
        </w:rPr>
        <w:t> је набавка чија процењена вредност није већа од вредности одређене овим законом, при чему ни укупна процењена вредност истоврсних набавки на годишњем нивоу није већа од вредности одређене овим законом. Чланом 39.</w:t>
      </w:r>
      <w:r w:rsidRPr="00643BB0">
        <w:rPr>
          <w:rFonts w:ascii="Times New Roman" w:eastAsia="Times New Roman" w:hAnsi="Times New Roman" w:cs="Times New Roman"/>
          <w:color w:val="000000"/>
          <w:sz w:val="23"/>
          <w:szCs w:val="23"/>
        </w:rPr>
        <w:t xml:space="preserve"> </w:t>
      </w:r>
      <w:r w:rsidRPr="00FB3209">
        <w:rPr>
          <w:rFonts w:ascii="Times New Roman" w:eastAsia="Times New Roman" w:hAnsi="Times New Roman" w:cs="Times New Roman"/>
          <w:color w:val="000000"/>
          <w:sz w:val="23"/>
          <w:szCs w:val="23"/>
        </w:rPr>
        <w:t>став 1. ЗЈН дефинисано је: Јавна набавка мале вредности, у смислу овог закона, јесте 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 Чланом 64.став 4. ЗЈН дефинисано је: Наручилац не може одређивати процењену вредност јавне набавке, нити може делити истоврсну јавну набавку на више набавки с намером избегавања примене овог закона или правила одређивања врсте поступка у односу на процењену вредност јавне набавке. Истоврсна јавна набавка је набавка која има исту или сличну намену, при чему исти понуђачи у односу на природу делатности коју обављају могу да је испуне.Чланом 169. став3. тачка 4. дефинисане су казнене одредбе за наручиоца ако спроведе поступак јавне набавке који није отворен или рестриктивни поступак, а да за то нису постојали услови (чл. 34 - 39).</w:t>
      </w:r>
    </w:p>
    <w:p w:rsidR="00643BB0" w:rsidRPr="00643BB0" w:rsidRDefault="00643BB0" w:rsidP="00643BB0">
      <w:pPr>
        <w:spacing w:after="0" w:line="240" w:lineRule="auto"/>
        <w:ind w:left="142" w:right="119"/>
        <w:jc w:val="both"/>
        <w:rPr>
          <w:rFonts w:ascii="Times New Roman" w:eastAsia="Times New Roman" w:hAnsi="Times New Roman" w:cs="Times New Roman"/>
          <w:bCs/>
          <w:color w:val="000000"/>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1:</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У складу са напред наведеним, молим Вас за одговор, тј појашњење, да ли је предметна јавна набавка случајном грешком расписана као јавна набавка мале вредности иако за то не постоје услови у складу са Законом о јавним набавкама или је иста са намером расписана као мала набавка да би се скратио рок за подношење понуда и тиме онемогућила сва заинтересована лица да учествују и припреме исправну документацију испуњавањем ионако дискриминаторских додатних услова или је у питању нешто треће?</w:t>
      </w:r>
    </w:p>
    <w:p w:rsidR="00643BB0" w:rsidRPr="00643BB0" w:rsidRDefault="00FB3209" w:rsidP="00643BB0">
      <w:pPr>
        <w:spacing w:after="0" w:line="240" w:lineRule="auto"/>
        <w:ind w:left="142" w:right="119"/>
        <w:jc w:val="both"/>
        <w:rPr>
          <w:rFonts w:ascii="Times New Roman" w:eastAsia="Times New Roman" w:hAnsi="Times New Roman" w:cs="Times New Roman"/>
          <w:color w:val="000000"/>
          <w:sz w:val="23"/>
          <w:szCs w:val="23"/>
        </w:rPr>
      </w:pPr>
      <w:r w:rsidRPr="00FB3209">
        <w:rPr>
          <w:rFonts w:ascii="Times New Roman" w:eastAsia="Times New Roman" w:hAnsi="Times New Roman" w:cs="Times New Roman"/>
          <w:color w:val="000000"/>
          <w:sz w:val="23"/>
          <w:szCs w:val="23"/>
        </w:rPr>
        <w:t>Истовремено, овим Вм указујем на напред уочене недостатке и неправилности у конкурсној документацији, а по питању врсте поступка који се спроводи за предметну јавну набавку и сугеришем да исто исправите и за ову набавку покренете отворени поступак јавне набавке.</w:t>
      </w:r>
    </w:p>
    <w:p w:rsidR="00643BB0" w:rsidRPr="00643BB0" w:rsidRDefault="00643BB0" w:rsidP="00643BB0">
      <w:pPr>
        <w:spacing w:after="0" w:line="240" w:lineRule="auto"/>
        <w:ind w:left="142" w:right="119"/>
        <w:jc w:val="both"/>
        <w:rPr>
          <w:rFonts w:ascii="Times New Roman" w:eastAsia="Times New Roman" w:hAnsi="Times New Roman" w:cs="Times New Roman"/>
          <w:color w:val="000000"/>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2.</w:t>
      </w:r>
      <w:r w:rsidRPr="00FB3209">
        <w:rPr>
          <w:rFonts w:ascii="Times New Roman" w:eastAsia="Times New Roman" w:hAnsi="Times New Roman" w:cs="Times New Roman"/>
          <w:color w:val="000000"/>
          <w:sz w:val="23"/>
          <w:szCs w:val="23"/>
        </w:rPr>
        <w:br/>
        <w:t xml:space="preserve">На странама </w:t>
      </w:r>
      <w:r w:rsidR="00315D25">
        <w:rPr>
          <w:rFonts w:ascii="Times New Roman" w:eastAsia="Times New Roman" w:hAnsi="Times New Roman" w:cs="Times New Roman"/>
          <w:color w:val="000000"/>
          <w:sz w:val="23"/>
          <w:szCs w:val="23"/>
        </w:rPr>
        <w:t>19-2</w:t>
      </w:r>
      <w:r w:rsidRPr="00FB3209">
        <w:rPr>
          <w:rFonts w:ascii="Times New Roman" w:eastAsia="Times New Roman" w:hAnsi="Times New Roman" w:cs="Times New Roman"/>
          <w:color w:val="000000"/>
          <w:sz w:val="23"/>
          <w:szCs w:val="23"/>
        </w:rPr>
        <w:t>0  Конкурсне документације за горе наведену јавну набавку дефинисали сте додатне услове које понуђач мора да испуни, између којих је наведе</w:t>
      </w:r>
      <w:r w:rsidR="00FB21C4" w:rsidRPr="00643BB0">
        <w:rPr>
          <w:rFonts w:ascii="Times New Roman" w:eastAsia="Times New Roman" w:hAnsi="Times New Roman" w:cs="Times New Roman"/>
          <w:color w:val="000000"/>
          <w:sz w:val="23"/>
          <w:szCs w:val="23"/>
        </w:rPr>
        <w:t>но:"</w:t>
      </w:r>
      <w:r w:rsidRPr="00FB3209">
        <w:rPr>
          <w:rFonts w:ascii="Times New Roman" w:eastAsia="Times New Roman" w:hAnsi="Times New Roman" w:cs="Times New Roman"/>
          <w:color w:val="000000"/>
          <w:sz w:val="23"/>
          <w:szCs w:val="23"/>
        </w:rPr>
        <w:t xml:space="preserve"> Да понуђач има запослена или ангажована уговором по </w:t>
      </w:r>
      <w:r w:rsidR="00FB21C4" w:rsidRPr="00643BB0">
        <w:rPr>
          <w:rFonts w:ascii="Times New Roman" w:eastAsia="Times New Roman" w:hAnsi="Times New Roman" w:cs="Times New Roman"/>
          <w:color w:val="000000"/>
          <w:sz w:val="23"/>
          <w:szCs w:val="23"/>
        </w:rPr>
        <w:t xml:space="preserve">било ком правном основу следећа стручна </w:t>
      </w:r>
      <w:r w:rsidRPr="00FB3209">
        <w:rPr>
          <w:rFonts w:ascii="Times New Roman" w:eastAsia="Times New Roman" w:hAnsi="Times New Roman" w:cs="Times New Roman"/>
          <w:color w:val="000000"/>
          <w:sz w:val="23"/>
          <w:szCs w:val="23"/>
        </w:rPr>
        <w:t>лица:</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color w:val="000000"/>
          <w:sz w:val="23"/>
          <w:szCs w:val="23"/>
        </w:rPr>
        <w:t xml:space="preserve">- Најмање једног руководиоца стручне екипе/оперативно лице одговорно за извођење радова – један стручњак VII степена стручне спреме, дипломирани конзерватор-рестауратор или дипломирани вајар, са завршеним интернационалним курсом конзервације камена (напомена: незапослена лица морају имати статус самосталног уметника). </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color w:val="000000"/>
          <w:sz w:val="23"/>
          <w:szCs w:val="23"/>
        </w:rPr>
        <w:t>- Да наведено тручно лице - руководилац стручне екипе/оперативно лице одговорно за извођење радова има искуство у ангажовњу у екипама институција од националбног значаја на извођењу конзерваторско рестаураторских радова на даље наведеним објектима.</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2,1:</w:t>
      </w:r>
      <w:r w:rsidRPr="00FB3209">
        <w:rPr>
          <w:rFonts w:ascii="Times New Roman" w:eastAsia="Times New Roman" w:hAnsi="Times New Roman" w:cs="Times New Roman"/>
          <w:color w:val="000000"/>
          <w:sz w:val="23"/>
          <w:szCs w:val="23"/>
        </w:rPr>
        <w:t xml:space="preserve"> У каквој је логичкој вези наведени додатни услов са предметом јавне набавке, односно од каквог је значаја да стручњак са седмим степеном стручне спреме </w:t>
      </w:r>
      <w:r w:rsidRPr="00FB3209">
        <w:rPr>
          <w:rFonts w:ascii="Times New Roman" w:eastAsia="Times New Roman" w:hAnsi="Times New Roman" w:cs="Times New Roman"/>
          <w:color w:val="000000"/>
          <w:sz w:val="23"/>
          <w:szCs w:val="23"/>
        </w:rPr>
        <w:lastRenderedPageBreak/>
        <w:t>има завршени интернационални курс конзервације камена, као и да је био ангажован у екипама институција од националног зачаја на извођењу конзерваторско рестаураторских радова на побројаним споменицима, а за извршење предмета ове набавке? На који начин се похађањем некаквог курса или учествовањем у екипама инстутиција од јавног значаја од стране неког лица које може бити и ангажовано од стране понуђача гарантује да</w:t>
      </w:r>
      <w:r w:rsidRPr="00FB3209">
        <w:rPr>
          <w:rFonts w:ascii="Times New Roman" w:eastAsia="Times New Roman" w:hAnsi="Times New Roman" w:cs="Times New Roman"/>
          <w:color w:val="000000"/>
          <w:sz w:val="23"/>
          <w:szCs w:val="23"/>
          <w:u w:val="single"/>
        </w:rPr>
        <w:t xml:space="preserve"> тај понуђач</w:t>
      </w:r>
      <w:r w:rsidRPr="00FB3209">
        <w:rPr>
          <w:rFonts w:ascii="Times New Roman" w:eastAsia="Times New Roman" w:hAnsi="Times New Roman" w:cs="Times New Roman"/>
          <w:color w:val="000000"/>
          <w:sz w:val="23"/>
          <w:szCs w:val="23"/>
        </w:rPr>
        <w:t xml:space="preserve"> може извршити предметне радове и у каквој је тој логичкој вези са предметом јавне набавке, односно да ли ће предмет ове јабне набавке спроводити некакав интернационални тим или слично?</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2,2:</w:t>
      </w:r>
      <w:r w:rsidRPr="00FB3209">
        <w:rPr>
          <w:rFonts w:ascii="Times New Roman" w:eastAsia="Times New Roman" w:hAnsi="Times New Roman" w:cs="Times New Roman"/>
          <w:color w:val="000000"/>
          <w:sz w:val="23"/>
          <w:szCs w:val="23"/>
        </w:rPr>
        <w:t xml:space="preserve"> Обзиром да сматрам да је наведени додатни услов дискриминаторски, молим Вс да у циљу припреме исправне понуде појасните, односно одговорите који  конкретно интернационални курс треба да буде завршен, када и где је одржан и ко га је одржао? Истовремено Вас молим, а  у циљу припреме исправне понуде и обезбеђивања стручњака, за додатну информацију који интернационални курсеви за конзервацију камена постоје, када су одржани и где и то да доставите информацију за најмање два таква курса? Ово из разлога што претпостављам да сте водили рачуна да не постављате додате услове тако да не дискриминишу потенцијалне понуђаче, односно да сте водили рачуна да постоји више таквих конзерваторских курсева и да се релативно редовно одржавају па више понуђача може да учествује у поступку.</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3.</w:t>
      </w: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color w:val="000000"/>
          <w:sz w:val="23"/>
          <w:szCs w:val="23"/>
        </w:rPr>
        <w:t>Законом о јавним набавкама је предвиђено да наручилц може захтевати у конкурсној документацији додатне услове које понуђач или група понуђача треба да испуне. Један од предвиђених додатних услова се односи и на кадровски капацитет. Међутим на страни 20. конкурсне документације, у одељку 3 који се односи на услове за учешће, па у пододељку 1.2, у тачки 3. дефинисали сте да понуђач има запослена или ангажована уговором по било ком правном основу одређена стручна лица. Затим сте у наставку те тачке дефинисали да та стручна лица морају да испуне неке додатне услове (које сам навео у претходном питању), а не понуђач. Обзиром да, како сам већ навео, сматрам да је тако дефинисан додатни услов у циљу дискриминације потенцијалних понуђача молим вас за појашљеље, односно одговор на следеће питање:</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bCs/>
          <w:color w:val="000000"/>
          <w:sz w:val="23"/>
          <w:szCs w:val="23"/>
        </w:rPr>
        <w:t>ПИТАЊЕ 3:</w:t>
      </w:r>
      <w:r w:rsidRPr="00FB3209">
        <w:rPr>
          <w:rFonts w:ascii="Times New Roman" w:eastAsia="Times New Roman" w:hAnsi="Times New Roman" w:cs="Times New Roman"/>
          <w:color w:val="000000"/>
          <w:sz w:val="23"/>
          <w:szCs w:val="23"/>
        </w:rPr>
        <w:t xml:space="preserve"> Где је у Закону о јавним набавкама или Закону о културним добрима или Правилнику о програму стручног испита у делатности заштите културних добара и начину његовог полагања, дефинисано да Наручилац може захтевати као додатни услов од понуђача да његови запослени или ангажована лица испуњавају </w:t>
      </w:r>
      <w:r w:rsidRPr="00FB3209">
        <w:rPr>
          <w:rFonts w:ascii="Times New Roman" w:eastAsia="Times New Roman" w:hAnsi="Times New Roman" w:cs="Times New Roman"/>
          <w:sz w:val="23"/>
          <w:szCs w:val="23"/>
        </w:rPr>
        <w:t>одређене услове, а да понуђач те услове не мора да испуни и где је у поменутим законима  и подзаконским актима који се односе на културна добра предвиђено да некакви курсеви (интернационални, приватни и слично, неодређеног трајања и неодређеног надзора) представљају доказ компетенције?</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FB3209" w:rsidP="00643BB0">
      <w:pPr>
        <w:spacing w:after="0" w:line="240" w:lineRule="auto"/>
        <w:ind w:left="142" w:right="119"/>
        <w:jc w:val="both"/>
        <w:rPr>
          <w:rFonts w:ascii="Times New Roman" w:eastAsia="Times New Roman" w:hAnsi="Times New Roman" w:cs="Times New Roman"/>
          <w:sz w:val="23"/>
          <w:szCs w:val="23"/>
        </w:rPr>
      </w:pPr>
      <w:r w:rsidRPr="00FB3209">
        <w:rPr>
          <w:rFonts w:ascii="Times New Roman" w:eastAsia="Times New Roman" w:hAnsi="Times New Roman" w:cs="Times New Roman"/>
          <w:sz w:val="23"/>
          <w:szCs w:val="23"/>
        </w:rPr>
        <w:t>Молим Вас да потврдите пријем овог е-маила</w:t>
      </w:r>
      <w:r w:rsidR="00D46B59" w:rsidRPr="00643BB0">
        <w:rPr>
          <w:rFonts w:ascii="Times New Roman" w:eastAsia="Times New Roman" w:hAnsi="Times New Roman" w:cs="Times New Roman"/>
          <w:sz w:val="23"/>
          <w:szCs w:val="23"/>
        </w:rPr>
        <w:t>.</w:t>
      </w:r>
      <w:r w:rsidR="002D72D5" w:rsidRPr="00643BB0">
        <w:rPr>
          <w:rFonts w:ascii="Times New Roman" w:eastAsia="Times New Roman" w:hAnsi="Times New Roman" w:cs="Times New Roman"/>
          <w:sz w:val="23"/>
          <w:szCs w:val="23"/>
        </w:rPr>
        <w:t>“</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855E3E"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hAnsi="Times New Roman" w:cs="Times New Roman"/>
          <w:sz w:val="23"/>
          <w:szCs w:val="23"/>
        </w:rPr>
        <w:t>Одговор</w:t>
      </w:r>
      <w:r w:rsidR="00D52D5F" w:rsidRPr="00643BB0">
        <w:rPr>
          <w:rFonts w:ascii="Times New Roman" w:hAnsi="Times New Roman" w:cs="Times New Roman"/>
          <w:sz w:val="23"/>
          <w:szCs w:val="23"/>
        </w:rPr>
        <w:t>и на питања</w:t>
      </w:r>
      <w:r w:rsidR="00CF5F15" w:rsidRPr="00643BB0">
        <w:rPr>
          <w:rFonts w:ascii="Times New Roman" w:hAnsi="Times New Roman" w:cs="Times New Roman"/>
          <w:sz w:val="23"/>
          <w:szCs w:val="23"/>
        </w:rPr>
        <w:t> гласе</w:t>
      </w:r>
      <w:r w:rsidR="00092A90" w:rsidRPr="00643BB0">
        <w:rPr>
          <w:rFonts w:ascii="Times New Roman" w:hAnsi="Times New Roman" w:cs="Times New Roman"/>
          <w:sz w:val="23"/>
          <w:szCs w:val="23"/>
        </w:rPr>
        <w:t>:</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2D72D5"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bCs/>
          <w:color w:val="000000"/>
          <w:sz w:val="23"/>
          <w:szCs w:val="23"/>
        </w:rPr>
        <w:t>1. Ја</w:t>
      </w:r>
      <w:r w:rsidR="00454A97" w:rsidRPr="00643BB0">
        <w:rPr>
          <w:rFonts w:ascii="Times New Roman" w:eastAsia="Times New Roman" w:hAnsi="Times New Roman" w:cs="Times New Roman"/>
          <w:bCs/>
          <w:color w:val="000000"/>
          <w:sz w:val="23"/>
          <w:szCs w:val="23"/>
        </w:rPr>
        <w:t>вне набавке</w:t>
      </w:r>
      <w:r w:rsidR="00D46B59" w:rsidRPr="00643BB0">
        <w:rPr>
          <w:rFonts w:ascii="Times New Roman" w:eastAsia="Times New Roman" w:hAnsi="Times New Roman" w:cs="Times New Roman"/>
          <w:bCs/>
          <w:color w:val="000000"/>
          <w:sz w:val="23"/>
          <w:szCs w:val="23"/>
        </w:rPr>
        <w:t xml:space="preserve"> </w:t>
      </w:r>
      <w:r w:rsidR="00454A97" w:rsidRPr="00FB3209">
        <w:rPr>
          <w:rFonts w:ascii="Times New Roman" w:eastAsia="Times New Roman" w:hAnsi="Times New Roman" w:cs="Times New Roman"/>
          <w:sz w:val="23"/>
          <w:szCs w:val="23"/>
        </w:rPr>
        <w:t>Конзерваторско-рестаураторски</w:t>
      </w:r>
      <w:r w:rsidR="00454A97" w:rsidRPr="00643BB0">
        <w:rPr>
          <w:rFonts w:ascii="Times New Roman" w:eastAsia="Times New Roman" w:hAnsi="Times New Roman" w:cs="Times New Roman"/>
          <w:sz w:val="23"/>
          <w:szCs w:val="23"/>
        </w:rPr>
        <w:t>х радова</w:t>
      </w:r>
      <w:r w:rsidR="00454A97" w:rsidRPr="00FB3209">
        <w:rPr>
          <w:rFonts w:ascii="Times New Roman" w:eastAsia="Times New Roman" w:hAnsi="Times New Roman" w:cs="Times New Roman"/>
          <w:sz w:val="23"/>
          <w:szCs w:val="23"/>
        </w:rPr>
        <w:t xml:space="preserve"> на  меморијалном </w:t>
      </w:r>
      <w:r w:rsidR="00454A97" w:rsidRPr="00643BB0">
        <w:rPr>
          <w:rFonts w:ascii="Times New Roman" w:eastAsia="Times New Roman" w:hAnsi="Times New Roman" w:cs="Times New Roman"/>
          <w:sz w:val="23"/>
          <w:szCs w:val="23"/>
        </w:rPr>
        <w:t>комплексу Слободиште у Крушевцу</w:t>
      </w:r>
      <w:r w:rsidR="00454A97" w:rsidRPr="00FB3209">
        <w:rPr>
          <w:rFonts w:ascii="Times New Roman" w:eastAsia="Times New Roman" w:hAnsi="Times New Roman" w:cs="Times New Roman"/>
          <w:sz w:val="23"/>
          <w:szCs w:val="23"/>
        </w:rPr>
        <w:t>,</w:t>
      </w:r>
      <w:r w:rsidR="00454A97" w:rsidRPr="00643BB0">
        <w:rPr>
          <w:rFonts w:ascii="Times New Roman" w:eastAsia="Times New Roman" w:hAnsi="Times New Roman" w:cs="Times New Roman"/>
          <w:sz w:val="23"/>
          <w:szCs w:val="23"/>
        </w:rPr>
        <w:t xml:space="preserve"> Партије 1 и 2,</w:t>
      </w:r>
      <w:r w:rsidR="00454A97" w:rsidRPr="00FB3209">
        <w:rPr>
          <w:rFonts w:ascii="Times New Roman" w:eastAsia="Times New Roman" w:hAnsi="Times New Roman" w:cs="Times New Roman"/>
          <w:sz w:val="23"/>
          <w:szCs w:val="23"/>
        </w:rPr>
        <w:t> </w:t>
      </w:r>
      <w:r w:rsidR="00454A97" w:rsidRPr="00643BB0">
        <w:rPr>
          <w:rFonts w:ascii="Times New Roman" w:eastAsia="Times New Roman" w:hAnsi="Times New Roman" w:cs="Times New Roman"/>
          <w:sz w:val="23"/>
          <w:szCs w:val="23"/>
        </w:rPr>
        <w:t>ред. бр.</w:t>
      </w:r>
      <w:r w:rsidR="00454A97" w:rsidRPr="00FB3209">
        <w:rPr>
          <w:rFonts w:ascii="Times New Roman" w:eastAsia="Times New Roman" w:hAnsi="Times New Roman" w:cs="Times New Roman"/>
          <w:sz w:val="23"/>
          <w:szCs w:val="23"/>
        </w:rPr>
        <w:t xml:space="preserve"> 1.3.1/2020,</w:t>
      </w:r>
      <w:r w:rsidR="00D46B59" w:rsidRPr="00643BB0">
        <w:rPr>
          <w:rFonts w:ascii="Times New Roman" w:eastAsia="Times New Roman" w:hAnsi="Times New Roman" w:cs="Times New Roman"/>
          <w:bCs/>
          <w:color w:val="000000"/>
          <w:sz w:val="23"/>
          <w:szCs w:val="23"/>
        </w:rPr>
        <w:t xml:space="preserve"> </w:t>
      </w:r>
      <w:r w:rsidR="00D46B59" w:rsidRPr="00643BB0">
        <w:rPr>
          <w:rFonts w:ascii="Times New Roman" w:hAnsi="Times New Roman"/>
          <w:sz w:val="23"/>
          <w:szCs w:val="23"/>
          <w:lang w:val="sr-Cyrl-CS"/>
        </w:rPr>
        <w:t xml:space="preserve">Конзерваторско-рестаураторски радови на Меморијалном комплексу Кадињача, </w:t>
      </w:r>
      <w:r w:rsidR="00D46B59" w:rsidRPr="00643BB0">
        <w:rPr>
          <w:rFonts w:ascii="Times New Roman" w:eastAsia="Times New Roman" w:hAnsi="Times New Roman" w:cs="Times New Roman"/>
          <w:sz w:val="23"/>
          <w:szCs w:val="23"/>
        </w:rPr>
        <w:t>ред. бр. 1.3.2</w:t>
      </w:r>
      <w:r w:rsidR="00D46B59" w:rsidRPr="00FB3209">
        <w:rPr>
          <w:rFonts w:ascii="Times New Roman" w:eastAsia="Times New Roman" w:hAnsi="Times New Roman" w:cs="Times New Roman"/>
          <w:sz w:val="23"/>
          <w:szCs w:val="23"/>
        </w:rPr>
        <w:t>/2020</w:t>
      </w:r>
      <w:r w:rsidR="00D46B59" w:rsidRPr="00643BB0">
        <w:rPr>
          <w:rFonts w:ascii="Times New Roman" w:eastAsia="Times New Roman" w:hAnsi="Times New Roman" w:cs="Times New Roman"/>
          <w:bCs/>
          <w:color w:val="000000"/>
          <w:sz w:val="23"/>
          <w:szCs w:val="23"/>
        </w:rPr>
        <w:t xml:space="preserve"> </w:t>
      </w:r>
      <w:r w:rsidR="00D46B59" w:rsidRPr="00643BB0">
        <w:rPr>
          <w:rFonts w:ascii="Times New Roman" w:hAnsi="Times New Roman"/>
          <w:sz w:val="23"/>
          <w:szCs w:val="23"/>
        </w:rPr>
        <w:t xml:space="preserve">и Конзерваторско-рестаураторски радови на Алеји крајпуташа у Краљеву, на к.п. 943/1 КО Краљево, Град Краљево (II фаза), </w:t>
      </w:r>
      <w:r w:rsidR="00D46B59" w:rsidRPr="00643BB0">
        <w:rPr>
          <w:rFonts w:ascii="Times New Roman" w:eastAsia="Times New Roman" w:hAnsi="Times New Roman" w:cs="Times New Roman"/>
          <w:sz w:val="23"/>
          <w:szCs w:val="23"/>
        </w:rPr>
        <w:t>ред. бр. 1.3.3</w:t>
      </w:r>
      <w:r w:rsidR="00D46B59" w:rsidRPr="00FB3209">
        <w:rPr>
          <w:rFonts w:ascii="Times New Roman" w:eastAsia="Times New Roman" w:hAnsi="Times New Roman" w:cs="Times New Roman"/>
          <w:sz w:val="23"/>
          <w:szCs w:val="23"/>
        </w:rPr>
        <w:t>/2020,</w:t>
      </w:r>
      <w:r w:rsidR="004B400F" w:rsidRPr="00643BB0">
        <w:rPr>
          <w:rFonts w:ascii="Times New Roman" w:eastAsia="Times New Roman" w:hAnsi="Times New Roman" w:cs="Times New Roman"/>
          <w:sz w:val="23"/>
          <w:szCs w:val="23"/>
        </w:rPr>
        <w:t xml:space="preserve"> расписане су у поступцима мале вредности</w:t>
      </w:r>
      <w:r w:rsidR="000C6B88" w:rsidRPr="00643BB0">
        <w:rPr>
          <w:rFonts w:ascii="Times New Roman" w:eastAsia="Times New Roman" w:hAnsi="Times New Roman" w:cs="Times New Roman"/>
          <w:sz w:val="23"/>
          <w:szCs w:val="23"/>
        </w:rPr>
        <w:t xml:space="preserve"> из разлога ш</w:t>
      </w:r>
      <w:r w:rsidR="004B400F" w:rsidRPr="00643BB0">
        <w:rPr>
          <w:rFonts w:ascii="Times New Roman" w:eastAsia="Times New Roman" w:hAnsi="Times New Roman" w:cs="Times New Roman"/>
          <w:sz w:val="23"/>
          <w:szCs w:val="23"/>
        </w:rPr>
        <w:t>то се могу посматрати као неистоврсне набавке</w:t>
      </w:r>
      <w:r w:rsidR="000C6B88" w:rsidRPr="00643BB0">
        <w:rPr>
          <w:rFonts w:ascii="Times New Roman" w:eastAsia="Times New Roman" w:hAnsi="Times New Roman" w:cs="Times New Roman"/>
          <w:sz w:val="23"/>
          <w:szCs w:val="23"/>
        </w:rPr>
        <w:t xml:space="preserve">. </w:t>
      </w:r>
      <w:r w:rsidR="008E2B2C" w:rsidRPr="00643BB0">
        <w:rPr>
          <w:rFonts w:ascii="Times New Roman" w:eastAsia="Times New Roman" w:hAnsi="Times New Roman" w:cs="Times New Roman"/>
          <w:sz w:val="23"/>
          <w:szCs w:val="23"/>
        </w:rPr>
        <w:t xml:space="preserve">Намена предметних набавки јесте иста односно слична, али </w:t>
      </w:r>
      <w:r w:rsidR="00DB678D" w:rsidRPr="00643BB0">
        <w:rPr>
          <w:rFonts w:ascii="Times New Roman" w:eastAsia="Times New Roman" w:hAnsi="Times New Roman" w:cs="Times New Roman"/>
          <w:sz w:val="23"/>
          <w:szCs w:val="23"/>
        </w:rPr>
        <w:t xml:space="preserve">према </w:t>
      </w:r>
      <w:r w:rsidR="000C6B88" w:rsidRPr="00643BB0">
        <w:rPr>
          <w:rFonts w:ascii="Times New Roman" w:eastAsia="Times New Roman" w:hAnsi="Times New Roman" w:cs="Times New Roman"/>
          <w:sz w:val="23"/>
          <w:szCs w:val="23"/>
        </w:rPr>
        <w:t>тумачењ</w:t>
      </w:r>
      <w:r w:rsidR="00DB678D" w:rsidRPr="00643BB0">
        <w:rPr>
          <w:rFonts w:ascii="Times New Roman" w:eastAsia="Times New Roman" w:hAnsi="Times New Roman" w:cs="Times New Roman"/>
          <w:sz w:val="23"/>
          <w:szCs w:val="23"/>
        </w:rPr>
        <w:t>у</w:t>
      </w:r>
      <w:r w:rsidR="000C6B88" w:rsidRPr="00643BB0">
        <w:rPr>
          <w:rFonts w:ascii="Times New Roman" w:eastAsia="Times New Roman" w:hAnsi="Times New Roman" w:cs="Times New Roman"/>
          <w:sz w:val="23"/>
          <w:szCs w:val="23"/>
        </w:rPr>
        <w:t xml:space="preserve"> Управе за јавне </w:t>
      </w:r>
      <w:r w:rsidR="000C6B88" w:rsidRPr="00643BB0">
        <w:rPr>
          <w:rFonts w:ascii="Times New Roman" w:eastAsia="Times New Roman" w:hAnsi="Times New Roman" w:cs="Times New Roman"/>
          <w:sz w:val="23"/>
          <w:szCs w:val="23"/>
        </w:rPr>
        <w:lastRenderedPageBreak/>
        <w:t xml:space="preserve">набавке </w:t>
      </w:r>
      <w:r w:rsidR="008E2B2C" w:rsidRPr="00643BB0">
        <w:rPr>
          <w:rFonts w:ascii="Times New Roman" w:eastAsia="Times New Roman" w:hAnsi="Times New Roman" w:cs="Times New Roman"/>
          <w:sz w:val="23"/>
          <w:szCs w:val="23"/>
        </w:rPr>
        <w:t>бр. 011-00-204/17 од 04.07.2017</w:t>
      </w:r>
      <w:r w:rsidR="00DB678D" w:rsidRPr="00643BB0">
        <w:rPr>
          <w:rFonts w:ascii="Times New Roman" w:eastAsia="Times New Roman" w:hAnsi="Times New Roman" w:cs="Times New Roman"/>
          <w:sz w:val="23"/>
          <w:szCs w:val="23"/>
        </w:rPr>
        <w:t xml:space="preserve">, </w:t>
      </w:r>
      <w:r w:rsidR="008E2B2C" w:rsidRPr="00643BB0">
        <w:rPr>
          <w:rFonts w:ascii="Times New Roman" w:eastAsia="Times New Roman" w:hAnsi="Times New Roman" w:cs="Times New Roman"/>
          <w:sz w:val="23"/>
          <w:szCs w:val="23"/>
        </w:rPr>
        <w:t>достављен</w:t>
      </w:r>
      <w:r w:rsidR="00DB678D" w:rsidRPr="00643BB0">
        <w:rPr>
          <w:rFonts w:ascii="Times New Roman" w:eastAsia="Times New Roman" w:hAnsi="Times New Roman" w:cs="Times New Roman"/>
          <w:sz w:val="23"/>
          <w:szCs w:val="23"/>
        </w:rPr>
        <w:t>ом на</w:t>
      </w:r>
      <w:r w:rsidR="008E2B2C" w:rsidRPr="00643BB0">
        <w:rPr>
          <w:rFonts w:ascii="Times New Roman" w:eastAsia="Times New Roman" w:hAnsi="Times New Roman" w:cs="Times New Roman"/>
          <w:sz w:val="23"/>
          <w:szCs w:val="23"/>
        </w:rPr>
        <w:t xml:space="preserve"> </w:t>
      </w:r>
      <w:r w:rsidR="00DB678D" w:rsidRPr="00643BB0">
        <w:rPr>
          <w:rFonts w:ascii="Times New Roman" w:eastAsia="Times New Roman" w:hAnsi="Times New Roman" w:cs="Times New Roman"/>
          <w:sz w:val="23"/>
          <w:szCs w:val="23"/>
        </w:rPr>
        <w:t xml:space="preserve">захтев овог Завода </w:t>
      </w:r>
      <w:r w:rsidR="008E2B2C" w:rsidRPr="00643BB0">
        <w:rPr>
          <w:rFonts w:ascii="Times New Roman" w:eastAsia="Times New Roman" w:hAnsi="Times New Roman" w:cs="Times New Roman"/>
          <w:sz w:val="23"/>
          <w:szCs w:val="23"/>
        </w:rPr>
        <w:t>када смо имали идентичну ситуацију</w:t>
      </w:r>
      <w:r w:rsidR="00DB678D" w:rsidRPr="00643BB0">
        <w:rPr>
          <w:rFonts w:ascii="Times New Roman" w:eastAsia="Times New Roman" w:hAnsi="Times New Roman" w:cs="Times New Roman"/>
          <w:sz w:val="23"/>
          <w:szCs w:val="23"/>
        </w:rPr>
        <w:t xml:space="preserve"> са набавкама радова (заводени бр. 865/2 од 06.07.2017.), </w:t>
      </w:r>
      <w:r w:rsidR="000C6B88" w:rsidRPr="00643BB0">
        <w:rPr>
          <w:rFonts w:ascii="Times New Roman" w:eastAsia="Times New Roman" w:hAnsi="Times New Roman" w:cs="Times New Roman"/>
          <w:sz w:val="23"/>
          <w:szCs w:val="23"/>
        </w:rPr>
        <w:t xml:space="preserve">истоврсност </w:t>
      </w:r>
      <w:r w:rsidR="008E2B2C" w:rsidRPr="00643BB0">
        <w:rPr>
          <w:rFonts w:ascii="Times New Roman" w:eastAsia="Times New Roman" w:hAnsi="Times New Roman" w:cs="Times New Roman"/>
          <w:sz w:val="23"/>
          <w:szCs w:val="23"/>
        </w:rPr>
        <w:t xml:space="preserve">треба посматрати </w:t>
      </w:r>
      <w:r w:rsidR="007B7821" w:rsidRPr="00643BB0">
        <w:rPr>
          <w:rFonts w:ascii="Times New Roman" w:eastAsia="Times New Roman" w:hAnsi="Times New Roman" w:cs="Times New Roman"/>
          <w:sz w:val="23"/>
          <w:szCs w:val="23"/>
        </w:rPr>
        <w:t xml:space="preserve">у контексту намере </w:t>
      </w:r>
      <w:r w:rsidR="000C6B88" w:rsidRPr="00643BB0">
        <w:rPr>
          <w:rFonts w:ascii="Times New Roman" w:eastAsia="Times New Roman" w:hAnsi="Times New Roman" w:cs="Times New Roman"/>
          <w:sz w:val="23"/>
          <w:szCs w:val="23"/>
        </w:rPr>
        <w:t>избегавања примене ЗЈН</w:t>
      </w:r>
      <w:r w:rsidR="007B7821"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или правила одређивања врсте поступка у одно</w:t>
      </w:r>
      <w:r w:rsidR="00F41F6F" w:rsidRPr="00643BB0">
        <w:rPr>
          <w:rFonts w:ascii="Times New Roman" w:eastAsia="Times New Roman" w:hAnsi="Times New Roman" w:cs="Times New Roman"/>
          <w:sz w:val="23"/>
          <w:szCs w:val="23"/>
        </w:rPr>
        <w:t>су на процењену вредност јавне н</w:t>
      </w:r>
      <w:r w:rsidR="000C6B88" w:rsidRPr="00643BB0">
        <w:rPr>
          <w:rFonts w:ascii="Times New Roman" w:eastAsia="Times New Roman" w:hAnsi="Times New Roman" w:cs="Times New Roman"/>
          <w:sz w:val="23"/>
          <w:szCs w:val="23"/>
        </w:rPr>
        <w:t>абавке</w:t>
      </w:r>
      <w:r w:rsidR="00F41F6F"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w:t>
      </w:r>
      <w:r w:rsidR="00F41F6F" w:rsidRPr="00643BB0">
        <w:rPr>
          <w:rFonts w:ascii="Times New Roman" w:eastAsia="Times New Roman" w:hAnsi="Times New Roman" w:cs="Times New Roman"/>
          <w:sz w:val="23"/>
          <w:szCs w:val="23"/>
        </w:rPr>
        <w:t>К</w:t>
      </w:r>
      <w:r w:rsidR="000C6B88" w:rsidRPr="00643BB0">
        <w:rPr>
          <w:rFonts w:ascii="Times New Roman" w:eastAsia="Times New Roman" w:hAnsi="Times New Roman" w:cs="Times New Roman"/>
          <w:sz w:val="23"/>
          <w:szCs w:val="23"/>
        </w:rPr>
        <w:t>ако је у конкретно</w:t>
      </w:r>
      <w:r w:rsidR="00F41F6F" w:rsidRPr="00643BB0">
        <w:rPr>
          <w:rFonts w:ascii="Times New Roman" w:eastAsia="Times New Roman" w:hAnsi="Times New Roman" w:cs="Times New Roman"/>
          <w:sz w:val="23"/>
          <w:szCs w:val="23"/>
        </w:rPr>
        <w:t xml:space="preserve">м случају, било </w:t>
      </w:r>
      <w:r w:rsidR="000C6B88" w:rsidRPr="00643BB0">
        <w:rPr>
          <w:rFonts w:ascii="Times New Roman" w:eastAsia="Times New Roman" w:hAnsi="Times New Roman" w:cs="Times New Roman"/>
          <w:sz w:val="23"/>
          <w:szCs w:val="23"/>
        </w:rPr>
        <w:t>у питању више пројекта на различитим објектима</w:t>
      </w:r>
      <w:r w:rsidR="008E2B2C" w:rsidRPr="00643BB0">
        <w:rPr>
          <w:rFonts w:ascii="Times New Roman" w:eastAsia="Times New Roman" w:hAnsi="Times New Roman" w:cs="Times New Roman"/>
          <w:sz w:val="23"/>
          <w:szCs w:val="23"/>
        </w:rPr>
        <w:t>,</w:t>
      </w:r>
      <w:r w:rsidR="000C6B88" w:rsidRPr="00643BB0">
        <w:rPr>
          <w:rFonts w:ascii="Times New Roman" w:eastAsia="Times New Roman" w:hAnsi="Times New Roman" w:cs="Times New Roman"/>
          <w:sz w:val="23"/>
          <w:szCs w:val="23"/>
        </w:rPr>
        <w:t xml:space="preserve"> који се не налазе на истим локацијама, </w:t>
      </w:r>
      <w:r w:rsidR="008E2B2C" w:rsidRPr="00643BB0">
        <w:rPr>
          <w:rFonts w:ascii="Times New Roman" w:eastAsia="Times New Roman" w:hAnsi="Times New Roman" w:cs="Times New Roman"/>
          <w:sz w:val="23"/>
          <w:szCs w:val="23"/>
        </w:rPr>
        <w:t>а</w:t>
      </w:r>
      <w:r w:rsidR="000C6B88" w:rsidRPr="00643BB0">
        <w:rPr>
          <w:rFonts w:ascii="Times New Roman" w:eastAsia="Times New Roman" w:hAnsi="Times New Roman" w:cs="Times New Roman"/>
          <w:sz w:val="23"/>
          <w:szCs w:val="23"/>
        </w:rPr>
        <w:t xml:space="preserve"> наручилац</w:t>
      </w:r>
      <w:r w:rsidR="008E2B2C" w:rsidRPr="00643BB0">
        <w:rPr>
          <w:rFonts w:ascii="Times New Roman" w:eastAsia="Times New Roman" w:hAnsi="Times New Roman" w:cs="Times New Roman"/>
          <w:sz w:val="23"/>
          <w:szCs w:val="23"/>
        </w:rPr>
        <w:t xml:space="preserve"> у изнет</w:t>
      </w:r>
      <w:r w:rsidR="007E4E71" w:rsidRPr="00643BB0">
        <w:rPr>
          <w:rFonts w:ascii="Times New Roman" w:eastAsia="Times New Roman" w:hAnsi="Times New Roman" w:cs="Times New Roman"/>
          <w:sz w:val="23"/>
          <w:szCs w:val="23"/>
        </w:rPr>
        <w:t>ој</w:t>
      </w:r>
      <w:r w:rsidR="007B7821" w:rsidRPr="00643BB0">
        <w:rPr>
          <w:rFonts w:ascii="Times New Roman" w:eastAsia="Times New Roman" w:hAnsi="Times New Roman" w:cs="Times New Roman"/>
          <w:sz w:val="23"/>
          <w:szCs w:val="23"/>
        </w:rPr>
        <w:t xml:space="preserve"> ситуациј</w:t>
      </w:r>
      <w:r w:rsidR="007E4E71" w:rsidRPr="00643BB0">
        <w:rPr>
          <w:rFonts w:ascii="Times New Roman" w:eastAsia="Times New Roman" w:hAnsi="Times New Roman" w:cs="Times New Roman"/>
          <w:sz w:val="23"/>
          <w:szCs w:val="23"/>
        </w:rPr>
        <w:t>и</w:t>
      </w:r>
      <w:r w:rsidR="007B7821" w:rsidRPr="00643BB0">
        <w:rPr>
          <w:rFonts w:ascii="Times New Roman" w:eastAsia="Times New Roman" w:hAnsi="Times New Roman" w:cs="Times New Roman"/>
          <w:sz w:val="23"/>
          <w:szCs w:val="23"/>
        </w:rPr>
        <w:t xml:space="preserve"> није имао</w:t>
      </w:r>
      <w:r w:rsidR="000C6B88" w:rsidRPr="00643BB0">
        <w:rPr>
          <w:rFonts w:ascii="Times New Roman" w:eastAsia="Times New Roman" w:hAnsi="Times New Roman" w:cs="Times New Roman"/>
          <w:sz w:val="23"/>
          <w:szCs w:val="23"/>
        </w:rPr>
        <w:t xml:space="preserve"> намеру избегавања примена одредби ЗЈН, као ни правила за одређивање врсте поступка с обзиром на процењену вредност јавне набавке</w:t>
      </w:r>
      <w:r w:rsidR="00013DD3" w:rsidRPr="00643BB0">
        <w:rPr>
          <w:rFonts w:ascii="Times New Roman" w:eastAsia="Times New Roman" w:hAnsi="Times New Roman" w:cs="Times New Roman"/>
          <w:sz w:val="23"/>
          <w:szCs w:val="23"/>
        </w:rPr>
        <w:t>, мишљење У</w:t>
      </w:r>
      <w:r w:rsidR="000C6B88" w:rsidRPr="00643BB0">
        <w:rPr>
          <w:rFonts w:ascii="Times New Roman" w:eastAsia="Times New Roman" w:hAnsi="Times New Roman" w:cs="Times New Roman"/>
          <w:sz w:val="23"/>
          <w:szCs w:val="23"/>
        </w:rPr>
        <w:t>праве</w:t>
      </w:r>
      <w:r w:rsidR="00A10D85" w:rsidRPr="00643BB0">
        <w:rPr>
          <w:rFonts w:ascii="Times New Roman" w:eastAsia="Times New Roman" w:hAnsi="Times New Roman" w:cs="Times New Roman"/>
          <w:sz w:val="23"/>
          <w:szCs w:val="23"/>
        </w:rPr>
        <w:t xml:space="preserve"> за</w:t>
      </w:r>
      <w:r w:rsidR="00013DD3" w:rsidRPr="00643BB0">
        <w:rPr>
          <w:rFonts w:ascii="Times New Roman" w:eastAsia="Times New Roman" w:hAnsi="Times New Roman" w:cs="Times New Roman"/>
          <w:sz w:val="23"/>
          <w:szCs w:val="23"/>
        </w:rPr>
        <w:t xml:space="preserve"> јавне набавке</w:t>
      </w:r>
      <w:r w:rsidR="000C6B88" w:rsidRPr="00643BB0">
        <w:rPr>
          <w:rFonts w:ascii="Times New Roman" w:eastAsia="Times New Roman" w:hAnsi="Times New Roman" w:cs="Times New Roman"/>
          <w:sz w:val="23"/>
          <w:szCs w:val="23"/>
        </w:rPr>
        <w:t xml:space="preserve"> је да се предметне набавке</w:t>
      </w:r>
      <w:r w:rsidR="00A10D85" w:rsidRPr="00643BB0">
        <w:rPr>
          <w:rFonts w:ascii="Times New Roman" w:eastAsia="Times New Roman" w:hAnsi="Times New Roman" w:cs="Times New Roman"/>
          <w:sz w:val="23"/>
          <w:szCs w:val="23"/>
        </w:rPr>
        <w:t xml:space="preserve"> могу посматрати као набавке које нису истоврсне</w:t>
      </w:r>
      <w:r w:rsidR="000C6B88" w:rsidRPr="00643BB0">
        <w:rPr>
          <w:rFonts w:ascii="Times New Roman" w:eastAsia="Times New Roman" w:hAnsi="Times New Roman" w:cs="Times New Roman"/>
          <w:sz w:val="23"/>
          <w:szCs w:val="23"/>
        </w:rPr>
        <w:t>.</w:t>
      </w:r>
      <w:r w:rsidR="007B7821" w:rsidRPr="00643BB0">
        <w:rPr>
          <w:rFonts w:ascii="Times New Roman" w:eastAsia="Times New Roman" w:hAnsi="Times New Roman" w:cs="Times New Roman"/>
          <w:sz w:val="23"/>
          <w:szCs w:val="23"/>
        </w:rPr>
        <w:t xml:space="preserve"> </w:t>
      </w:r>
      <w:r w:rsidR="007E4E71" w:rsidRPr="00643BB0">
        <w:rPr>
          <w:rFonts w:ascii="Times New Roman" w:eastAsia="Times New Roman" w:hAnsi="Times New Roman" w:cs="Times New Roman"/>
          <w:sz w:val="23"/>
          <w:szCs w:val="23"/>
        </w:rPr>
        <w:t>Сходно наведеном</w:t>
      </w:r>
      <w:r w:rsidR="00F41F6F" w:rsidRPr="00643BB0">
        <w:rPr>
          <w:rFonts w:ascii="Times New Roman" w:eastAsia="Times New Roman" w:hAnsi="Times New Roman" w:cs="Times New Roman"/>
          <w:sz w:val="23"/>
          <w:szCs w:val="23"/>
        </w:rPr>
        <w:t>,</w:t>
      </w:r>
      <w:r w:rsidR="007B7821" w:rsidRPr="00643BB0">
        <w:rPr>
          <w:rFonts w:ascii="Times New Roman" w:eastAsia="Times New Roman" w:hAnsi="Times New Roman" w:cs="Times New Roman"/>
          <w:sz w:val="23"/>
          <w:szCs w:val="23"/>
        </w:rPr>
        <w:t xml:space="preserve"> </w:t>
      </w:r>
      <w:r w:rsidR="00013DD3" w:rsidRPr="00643BB0">
        <w:rPr>
          <w:rFonts w:ascii="Times New Roman" w:eastAsia="Times New Roman" w:hAnsi="Times New Roman" w:cs="Times New Roman"/>
          <w:sz w:val="23"/>
          <w:szCs w:val="23"/>
        </w:rPr>
        <w:t>одре</w:t>
      </w:r>
      <w:r w:rsidR="00A10D85" w:rsidRPr="00643BB0">
        <w:rPr>
          <w:rFonts w:ascii="Times New Roman" w:eastAsia="Times New Roman" w:hAnsi="Times New Roman" w:cs="Times New Roman"/>
          <w:sz w:val="23"/>
          <w:szCs w:val="23"/>
        </w:rPr>
        <w:t>ђене</w:t>
      </w:r>
      <w:r w:rsidR="007B7821" w:rsidRPr="00643BB0">
        <w:rPr>
          <w:rFonts w:ascii="Times New Roman" w:eastAsia="Times New Roman" w:hAnsi="Times New Roman" w:cs="Times New Roman"/>
          <w:sz w:val="23"/>
          <w:szCs w:val="23"/>
        </w:rPr>
        <w:t xml:space="preserve"> су </w:t>
      </w:r>
      <w:r w:rsidR="00013DD3" w:rsidRPr="00643BB0">
        <w:rPr>
          <w:rFonts w:ascii="Times New Roman" w:eastAsia="Times New Roman" w:hAnsi="Times New Roman" w:cs="Times New Roman"/>
          <w:sz w:val="23"/>
          <w:szCs w:val="23"/>
        </w:rPr>
        <w:t>врсте поступка приликом израде П</w:t>
      </w:r>
      <w:r w:rsidR="007B7821" w:rsidRPr="00643BB0">
        <w:rPr>
          <w:rFonts w:ascii="Times New Roman" w:eastAsia="Times New Roman" w:hAnsi="Times New Roman" w:cs="Times New Roman"/>
          <w:sz w:val="23"/>
          <w:szCs w:val="23"/>
        </w:rPr>
        <w:t>лана јавних набавки</w:t>
      </w:r>
      <w:r w:rsidR="007E4E71" w:rsidRPr="00643BB0">
        <w:rPr>
          <w:rFonts w:ascii="Times New Roman" w:eastAsia="Times New Roman" w:hAnsi="Times New Roman" w:cs="Times New Roman"/>
          <w:sz w:val="23"/>
          <w:szCs w:val="23"/>
        </w:rPr>
        <w:t xml:space="preserve"> за 2020</w:t>
      </w:r>
      <w:r w:rsidR="007B7821" w:rsidRPr="00643BB0">
        <w:rPr>
          <w:rFonts w:ascii="Times New Roman" w:eastAsia="Times New Roman" w:hAnsi="Times New Roman" w:cs="Times New Roman"/>
          <w:sz w:val="23"/>
          <w:szCs w:val="23"/>
        </w:rPr>
        <w:t xml:space="preserve">. </w:t>
      </w:r>
    </w:p>
    <w:p w:rsidR="00643BB0" w:rsidRPr="00643BB0" w:rsidRDefault="00643BB0" w:rsidP="00643BB0">
      <w:pPr>
        <w:spacing w:after="0" w:line="240" w:lineRule="auto"/>
        <w:ind w:left="142" w:right="119"/>
        <w:jc w:val="both"/>
        <w:rPr>
          <w:rFonts w:ascii="Times New Roman" w:eastAsia="Times New Roman" w:hAnsi="Times New Roman" w:cs="Times New Roman"/>
          <w:sz w:val="23"/>
          <w:szCs w:val="23"/>
        </w:rPr>
      </w:pPr>
    </w:p>
    <w:p w:rsidR="00643BB0" w:rsidRPr="00643BB0" w:rsidRDefault="00DB678D" w:rsidP="00643BB0">
      <w:pPr>
        <w:spacing w:after="0" w:line="240" w:lineRule="auto"/>
        <w:ind w:left="142" w:right="119"/>
        <w:jc w:val="both"/>
        <w:rPr>
          <w:rFonts w:ascii="Times New Roman" w:eastAsia="Times New Roman" w:hAnsi="Times New Roman" w:cs="Times New Roman"/>
          <w:sz w:val="23"/>
          <w:szCs w:val="23"/>
        </w:rPr>
      </w:pPr>
      <w:r w:rsidRPr="00643BB0">
        <w:rPr>
          <w:rFonts w:ascii="Times New Roman" w:eastAsia="Times New Roman" w:hAnsi="Times New Roman" w:cs="Times New Roman"/>
          <w:sz w:val="23"/>
          <w:szCs w:val="23"/>
        </w:rPr>
        <w:t>2.</w:t>
      </w:r>
      <w:r w:rsidR="00D20B8D" w:rsidRPr="00643BB0">
        <w:rPr>
          <w:rFonts w:ascii="Times New Roman" w:eastAsia="Calibri" w:hAnsi="Times New Roman" w:cs="Times New Roman"/>
          <w:sz w:val="23"/>
          <w:szCs w:val="23"/>
        </w:rPr>
        <w:t xml:space="preserve"> Постављени услови су у логичкој вези са предметом набавке. </w:t>
      </w:r>
      <w:r w:rsidR="00A67F9E" w:rsidRPr="00643BB0">
        <w:rPr>
          <w:rFonts w:ascii="Times New Roman" w:eastAsia="Calibri" w:hAnsi="Times New Roman" w:cs="Times New Roman"/>
          <w:sz w:val="23"/>
          <w:szCs w:val="23"/>
        </w:rPr>
        <w:t xml:space="preserve">Наручилац  у </w:t>
      </w:r>
      <w:r w:rsidR="00A67F9E" w:rsidRPr="00643BB0">
        <w:rPr>
          <w:rFonts w:ascii="Times New Roman" w:hAnsi="Times New Roman" w:cs="Times New Roman"/>
          <w:sz w:val="23"/>
          <w:szCs w:val="23"/>
          <w:shd w:val="clear" w:color="auto" w:fill="FFFFFF"/>
        </w:rPr>
        <w:t xml:space="preserve">додатним условима </w:t>
      </w:r>
      <w:r w:rsidR="00A67F9E" w:rsidRPr="00643BB0">
        <w:rPr>
          <w:rFonts w:ascii="Times New Roman" w:eastAsia="Calibri" w:hAnsi="Times New Roman" w:cs="Times New Roman"/>
          <w:sz w:val="23"/>
          <w:szCs w:val="23"/>
        </w:rPr>
        <w:t>у погледу кадровског и пословног</w:t>
      </w:r>
      <w:r w:rsidR="00A67F9E" w:rsidRPr="00643BB0">
        <w:rPr>
          <w:rFonts w:ascii="Times New Roman" w:hAnsi="Times New Roman" w:cs="Times New Roman"/>
          <w:sz w:val="23"/>
          <w:szCs w:val="23"/>
          <w:shd w:val="clear" w:color="auto" w:fill="FFFFFF"/>
        </w:rPr>
        <w:t xml:space="preserve"> капацитета у поглављу III, одељак 1, подтачка 1.2.</w:t>
      </w:r>
      <w:r w:rsidR="005029F6">
        <w:rPr>
          <w:rFonts w:ascii="Times New Roman" w:hAnsi="Times New Roman" w:cs="Times New Roman"/>
          <w:sz w:val="23"/>
          <w:szCs w:val="23"/>
          <w:shd w:val="clear" w:color="auto" w:fill="FFFFFF"/>
        </w:rPr>
        <w:t xml:space="preserve"> Конкурсне документације бр. 402/1</w:t>
      </w:r>
      <w:r w:rsidR="00C57419">
        <w:rPr>
          <w:rFonts w:ascii="Times New Roman" w:hAnsi="Times New Roman" w:cs="Times New Roman"/>
          <w:sz w:val="23"/>
          <w:szCs w:val="23"/>
          <w:shd w:val="clear" w:color="auto" w:fill="FFFFFF"/>
        </w:rPr>
        <w:t xml:space="preserve"> од 13</w:t>
      </w:r>
      <w:r w:rsidR="00A67F9E" w:rsidRPr="00643BB0">
        <w:rPr>
          <w:rFonts w:ascii="Times New Roman" w:hAnsi="Times New Roman" w:cs="Times New Roman"/>
          <w:sz w:val="23"/>
          <w:szCs w:val="23"/>
          <w:shd w:val="clear" w:color="auto" w:fill="FFFFFF"/>
        </w:rPr>
        <w:t>.05.2020.</w:t>
      </w:r>
      <w:r w:rsidR="00FB21C4" w:rsidRPr="00643BB0">
        <w:rPr>
          <w:rFonts w:ascii="Times New Roman" w:hAnsi="Times New Roman" w:cs="Times New Roman"/>
          <w:sz w:val="23"/>
          <w:szCs w:val="23"/>
          <w:shd w:val="clear" w:color="auto" w:fill="FFFFFF"/>
        </w:rPr>
        <w:t xml:space="preserve"> (даље Конкурсна документација),</w:t>
      </w:r>
      <w:r w:rsidR="00A67F9E" w:rsidRPr="00643BB0">
        <w:rPr>
          <w:rFonts w:ascii="Times New Roman" w:hAnsi="Times New Roman" w:cs="Times New Roman"/>
          <w:sz w:val="23"/>
          <w:szCs w:val="23"/>
          <w:shd w:val="clear" w:color="auto" w:fill="FFFFFF"/>
        </w:rPr>
        <w:t xml:space="preserve"> постављањем </w:t>
      </w:r>
      <w:r w:rsidR="001F20F2" w:rsidRPr="00643BB0">
        <w:rPr>
          <w:rFonts w:ascii="Times New Roman" w:hAnsi="Times New Roman" w:cs="Times New Roman"/>
          <w:sz w:val="23"/>
          <w:szCs w:val="23"/>
          <w:shd w:val="clear" w:color="auto" w:fill="FFFFFF"/>
        </w:rPr>
        <w:t>з</w:t>
      </w:r>
      <w:r w:rsidR="00A67F9E" w:rsidRPr="00643BB0">
        <w:rPr>
          <w:rFonts w:ascii="Times New Roman" w:hAnsi="Times New Roman" w:cs="Times New Roman"/>
          <w:sz w:val="23"/>
          <w:szCs w:val="23"/>
          <w:shd w:val="clear" w:color="auto" w:fill="FFFFFF"/>
        </w:rPr>
        <w:t>ахтева</w:t>
      </w:r>
      <w:r w:rsidR="00D20B8D" w:rsidRPr="00643BB0">
        <w:rPr>
          <w:rFonts w:ascii="Times New Roman" w:hAnsi="Times New Roman" w:cs="Times New Roman"/>
          <w:sz w:val="23"/>
          <w:szCs w:val="23"/>
          <w:shd w:val="clear" w:color="auto" w:fill="FFFFFF"/>
        </w:rPr>
        <w:t xml:space="preserve"> </w:t>
      </w:r>
      <w:r w:rsidR="00A55516" w:rsidRPr="00643BB0">
        <w:rPr>
          <w:rFonts w:ascii="Times New Roman" w:hAnsi="Times New Roman" w:cs="Times New Roman"/>
          <w:sz w:val="23"/>
          <w:szCs w:val="23"/>
          <w:shd w:val="clear" w:color="auto" w:fill="FFFFFF"/>
        </w:rPr>
        <w:t>у смислу</w:t>
      </w:r>
      <w:r w:rsidR="00D20B8D" w:rsidRPr="00643BB0">
        <w:rPr>
          <w:rFonts w:ascii="Times New Roman" w:hAnsi="Times New Roman" w:cs="Times New Roman"/>
          <w:sz w:val="23"/>
          <w:szCs w:val="23"/>
          <w:shd w:val="clear" w:color="auto" w:fill="FFFFFF"/>
        </w:rPr>
        <w:t xml:space="preserve"> </w:t>
      </w:r>
      <w:r w:rsidR="00A67F9E" w:rsidRPr="00643BB0">
        <w:rPr>
          <w:rFonts w:ascii="Times New Roman" w:hAnsi="Times New Roman" w:cs="Times New Roman"/>
          <w:sz w:val="23"/>
          <w:szCs w:val="23"/>
          <w:shd w:val="clear" w:color="auto" w:fill="FFFFFF"/>
        </w:rPr>
        <w:t>поседовања кадрова са наведеним референцама и практичним искуством</w:t>
      </w:r>
      <w:r w:rsidR="00B564DB" w:rsidRPr="00643BB0">
        <w:rPr>
          <w:rFonts w:ascii="Times New Roman" w:hAnsi="Times New Roman" w:cs="Times New Roman"/>
          <w:sz w:val="23"/>
          <w:szCs w:val="23"/>
          <w:shd w:val="clear" w:color="auto" w:fill="FFFFFF"/>
        </w:rPr>
        <w:t xml:space="preserve"> и посебно испуњењем истих од стране понуђача</w:t>
      </w:r>
      <w:r w:rsidR="00A67F9E" w:rsidRPr="00643BB0">
        <w:rPr>
          <w:rFonts w:ascii="Times New Roman" w:hAnsi="Times New Roman" w:cs="Times New Roman"/>
          <w:sz w:val="23"/>
          <w:szCs w:val="23"/>
          <w:shd w:val="clear" w:color="auto" w:fill="FFFFFF"/>
        </w:rPr>
        <w:t>, обезбеђује да понуђачи</w:t>
      </w:r>
      <w:r w:rsidR="00D20B8D" w:rsidRPr="00643BB0">
        <w:rPr>
          <w:rFonts w:ascii="Times New Roman" w:hAnsi="Times New Roman" w:cs="Times New Roman"/>
          <w:sz w:val="23"/>
          <w:szCs w:val="23"/>
          <w:shd w:val="clear" w:color="auto" w:fill="FFFFFF"/>
        </w:rPr>
        <w:t xml:space="preserve"> могу да</w:t>
      </w:r>
      <w:r w:rsidR="00A67F9E" w:rsidRPr="00643BB0">
        <w:rPr>
          <w:rFonts w:ascii="Times New Roman" w:hAnsi="Times New Roman" w:cs="Times New Roman"/>
          <w:sz w:val="23"/>
          <w:szCs w:val="23"/>
          <w:shd w:val="clear" w:color="auto" w:fill="FFFFFF"/>
        </w:rPr>
        <w:t xml:space="preserve"> </w:t>
      </w:r>
      <w:r w:rsidR="00A67F9E" w:rsidRPr="00643BB0">
        <w:rPr>
          <w:rFonts w:ascii="Times New Roman" w:eastAsia="Calibri" w:hAnsi="Times New Roman" w:cs="Times New Roman"/>
          <w:sz w:val="23"/>
          <w:szCs w:val="23"/>
        </w:rPr>
        <w:t xml:space="preserve">гарантују висок квалитет изведених конзерваторских радова, </w:t>
      </w:r>
      <w:r w:rsidR="00A55516" w:rsidRPr="00643BB0">
        <w:rPr>
          <w:rFonts w:ascii="Times New Roman" w:eastAsia="Calibri" w:hAnsi="Times New Roman" w:cs="Times New Roman"/>
          <w:sz w:val="23"/>
          <w:szCs w:val="23"/>
        </w:rPr>
        <w:t xml:space="preserve">а </w:t>
      </w:r>
      <w:r w:rsidR="001F20F2" w:rsidRPr="00643BB0">
        <w:rPr>
          <w:rFonts w:ascii="Times New Roman" w:eastAsia="Calibri" w:hAnsi="Times New Roman" w:cs="Times New Roman"/>
          <w:sz w:val="23"/>
          <w:szCs w:val="23"/>
        </w:rPr>
        <w:t xml:space="preserve">имајући у виду </w:t>
      </w:r>
      <w:r w:rsidR="00707B03">
        <w:rPr>
          <w:rFonts w:ascii="Times New Roman" w:eastAsia="Calibri" w:hAnsi="Times New Roman" w:cs="Times New Roman"/>
          <w:sz w:val="23"/>
          <w:szCs w:val="23"/>
          <w:lang/>
        </w:rPr>
        <w:t>захтевност конзерваторског подухвата на Алеји крајпуташа</w:t>
      </w:r>
      <w:r w:rsidR="00A67F9E" w:rsidRPr="00643BB0">
        <w:rPr>
          <w:rFonts w:ascii="Times New Roman" w:eastAsia="Calibri" w:hAnsi="Times New Roman" w:cs="Times New Roman"/>
          <w:sz w:val="23"/>
          <w:szCs w:val="23"/>
        </w:rPr>
        <w:t xml:space="preserve"> </w:t>
      </w:r>
      <w:r w:rsidR="00707B03">
        <w:rPr>
          <w:rFonts w:ascii="Times New Roman" w:eastAsia="Calibri" w:hAnsi="Times New Roman" w:cs="Times New Roman"/>
          <w:sz w:val="23"/>
          <w:szCs w:val="23"/>
          <w:lang/>
        </w:rPr>
        <w:t>који укључује дијагностику, избор методе документацију и извођење радова.</w:t>
      </w:r>
      <w:r w:rsidR="00A67F9E" w:rsidRPr="00643BB0">
        <w:rPr>
          <w:rFonts w:ascii="Times New Roman" w:hAnsi="Times New Roman" w:cs="Times New Roman"/>
          <w:sz w:val="23"/>
          <w:szCs w:val="23"/>
          <w:lang w:val="sr-Cyrl-CS"/>
        </w:rPr>
        <w:t xml:space="preserve"> </w:t>
      </w:r>
      <w:r w:rsidR="00B564DB" w:rsidRPr="00643BB0">
        <w:rPr>
          <w:rFonts w:ascii="Times New Roman" w:hAnsi="Times New Roman" w:cs="Times New Roman"/>
          <w:sz w:val="23"/>
          <w:szCs w:val="23"/>
          <w:lang w:val="sr-Cyrl-CS"/>
        </w:rPr>
        <w:t>Стеченим сертификатом о похађању и</w:t>
      </w:r>
      <w:r w:rsidR="00CF3313" w:rsidRPr="00643BB0">
        <w:rPr>
          <w:rFonts w:ascii="Times New Roman" w:hAnsi="Times New Roman" w:cs="Times New Roman"/>
          <w:sz w:val="23"/>
          <w:szCs w:val="23"/>
          <w:lang w:val="sr-Cyrl-CS"/>
        </w:rPr>
        <w:t>нтернационалн</w:t>
      </w:r>
      <w:r w:rsidR="00B564DB" w:rsidRPr="00643BB0">
        <w:rPr>
          <w:rFonts w:ascii="Times New Roman" w:hAnsi="Times New Roman" w:cs="Times New Roman"/>
          <w:sz w:val="23"/>
          <w:szCs w:val="23"/>
          <w:lang w:val="sr-Cyrl-CS"/>
        </w:rPr>
        <w:t xml:space="preserve">ог курса за конзервацију камена </w:t>
      </w:r>
      <w:r w:rsidR="00D20B8D" w:rsidRPr="00643BB0">
        <w:rPr>
          <w:rFonts w:ascii="Times New Roman" w:hAnsi="Times New Roman" w:cs="Times New Roman"/>
          <w:sz w:val="23"/>
          <w:szCs w:val="23"/>
          <w:lang w:val="sr-Cyrl-CS"/>
        </w:rPr>
        <w:t>доказује</w:t>
      </w:r>
      <w:r w:rsidR="00B564DB" w:rsidRPr="00643BB0">
        <w:rPr>
          <w:rFonts w:ascii="Times New Roman" w:hAnsi="Times New Roman" w:cs="Times New Roman"/>
          <w:sz w:val="23"/>
          <w:szCs w:val="23"/>
          <w:lang w:val="sr-Cyrl-CS"/>
        </w:rPr>
        <w:t xml:space="preserve"> се</w:t>
      </w:r>
      <w:r w:rsidR="00D20B8D" w:rsidRPr="00643BB0">
        <w:rPr>
          <w:rFonts w:ascii="Times New Roman" w:hAnsi="Times New Roman" w:cs="Times New Roman"/>
          <w:sz w:val="23"/>
          <w:szCs w:val="23"/>
          <w:lang w:val="sr-Cyrl-CS"/>
        </w:rPr>
        <w:t xml:space="preserve"> упућеност конкретног стручњака у практичну примену савремених конзерваторских метода, актуеклностима и токовима из </w:t>
      </w:r>
      <w:r w:rsidR="00B564DB" w:rsidRPr="00643BB0">
        <w:rPr>
          <w:rFonts w:ascii="Times New Roman" w:hAnsi="Times New Roman" w:cs="Times New Roman"/>
          <w:sz w:val="23"/>
          <w:szCs w:val="23"/>
          <w:lang w:val="sr-Cyrl-CS"/>
        </w:rPr>
        <w:t xml:space="preserve">ове </w:t>
      </w:r>
      <w:r w:rsidR="00D20B8D" w:rsidRPr="00643BB0">
        <w:rPr>
          <w:rFonts w:ascii="Times New Roman" w:hAnsi="Times New Roman" w:cs="Times New Roman"/>
          <w:sz w:val="23"/>
          <w:szCs w:val="23"/>
          <w:lang w:val="sr-Cyrl-CS"/>
        </w:rPr>
        <w:t>области.</w:t>
      </w:r>
    </w:p>
    <w:p w:rsidR="00643BB0" w:rsidRPr="00643BB0" w:rsidRDefault="00F81402" w:rsidP="00643BB0">
      <w:pPr>
        <w:spacing w:after="0" w:line="240" w:lineRule="auto"/>
        <w:ind w:left="142" w:right="119"/>
        <w:jc w:val="both"/>
        <w:rPr>
          <w:rFonts w:ascii="Times New Roman" w:hAnsi="Times New Roman" w:cs="Times New Roman"/>
          <w:bCs/>
          <w:sz w:val="23"/>
          <w:szCs w:val="23"/>
        </w:rPr>
      </w:pPr>
      <w:r w:rsidRPr="00643BB0">
        <w:rPr>
          <w:rFonts w:ascii="Times New Roman" w:hAnsi="Times New Roman" w:cs="Times New Roman"/>
          <w:bCs/>
          <w:sz w:val="23"/>
          <w:szCs w:val="23"/>
        </w:rPr>
        <w:t>Наручилац не ограничава прихватљивост курсева у односу на организатора као ни временски. Колико нам је познато,</w:t>
      </w:r>
      <w:r w:rsidR="00C419E0" w:rsidRPr="00643BB0">
        <w:rPr>
          <w:rFonts w:ascii="Times New Roman" w:hAnsi="Times New Roman" w:cs="Times New Roman"/>
          <w:bCs/>
          <w:sz w:val="23"/>
          <w:szCs w:val="23"/>
        </w:rPr>
        <w:t xml:space="preserve"> </w:t>
      </w:r>
      <w:r w:rsidRPr="00643BB0">
        <w:rPr>
          <w:rFonts w:ascii="Times New Roman" w:hAnsi="Times New Roman" w:cs="Times New Roman"/>
          <w:bCs/>
          <w:sz w:val="23"/>
          <w:szCs w:val="23"/>
        </w:rPr>
        <w:t>такве курсеве</w:t>
      </w:r>
      <w:r w:rsidR="00C419E0" w:rsidRPr="00643BB0">
        <w:rPr>
          <w:rFonts w:ascii="Times New Roman" w:hAnsi="Times New Roman" w:cs="Times New Roman"/>
          <w:bCs/>
          <w:sz w:val="23"/>
          <w:szCs w:val="23"/>
        </w:rPr>
        <w:t xml:space="preserve"> </w:t>
      </w:r>
      <w:r w:rsidRPr="00643BB0">
        <w:rPr>
          <w:rFonts w:ascii="Times New Roman" w:hAnsi="Times New Roman" w:cs="Times New Roman"/>
          <w:bCs/>
          <w:sz w:val="23"/>
          <w:szCs w:val="23"/>
        </w:rPr>
        <w:t>са практичном и тео</w:t>
      </w:r>
      <w:r w:rsidR="00B564DB" w:rsidRPr="00643BB0">
        <w:rPr>
          <w:rFonts w:ascii="Times New Roman" w:hAnsi="Times New Roman" w:cs="Times New Roman"/>
          <w:bCs/>
          <w:sz w:val="23"/>
          <w:szCs w:val="23"/>
        </w:rPr>
        <w:t>ријском</w:t>
      </w:r>
      <w:r w:rsidRPr="00643BB0">
        <w:rPr>
          <w:rFonts w:ascii="Times New Roman" w:hAnsi="Times New Roman" w:cs="Times New Roman"/>
          <w:bCs/>
          <w:sz w:val="23"/>
          <w:szCs w:val="23"/>
        </w:rPr>
        <w:t xml:space="preserve"> наставом</w:t>
      </w:r>
      <w:r w:rsidR="00B564DB" w:rsidRPr="00643BB0">
        <w:rPr>
          <w:rFonts w:ascii="Times New Roman" w:hAnsi="Times New Roman" w:cs="Times New Roman"/>
          <w:bCs/>
          <w:sz w:val="23"/>
          <w:szCs w:val="23"/>
        </w:rPr>
        <w:t>/обуком</w:t>
      </w:r>
      <w:r w:rsidR="00FB21C4" w:rsidRPr="00643BB0">
        <w:rPr>
          <w:rFonts w:ascii="Times New Roman" w:hAnsi="Times New Roman" w:cs="Times New Roman"/>
          <w:bCs/>
          <w:sz w:val="23"/>
          <w:szCs w:val="23"/>
        </w:rPr>
        <w:t xml:space="preserve"> на којима су полазници конзерватори стицали</w:t>
      </w:r>
      <w:r w:rsidR="00B564DB" w:rsidRPr="00643BB0">
        <w:rPr>
          <w:rFonts w:ascii="Times New Roman" w:hAnsi="Times New Roman" w:cs="Times New Roman"/>
          <w:bCs/>
          <w:sz w:val="23"/>
          <w:szCs w:val="23"/>
        </w:rPr>
        <w:t xml:space="preserve"> серт</w:t>
      </w:r>
      <w:r w:rsidR="00FB21C4" w:rsidRPr="00643BB0">
        <w:rPr>
          <w:rFonts w:ascii="Times New Roman" w:hAnsi="Times New Roman" w:cs="Times New Roman"/>
          <w:bCs/>
          <w:sz w:val="23"/>
          <w:szCs w:val="23"/>
        </w:rPr>
        <w:t>ифкате</w:t>
      </w:r>
      <w:r w:rsidR="00C419E0" w:rsidRPr="00643BB0">
        <w:rPr>
          <w:rFonts w:ascii="Times New Roman" w:hAnsi="Times New Roman" w:cs="Times New Roman"/>
          <w:bCs/>
          <w:sz w:val="23"/>
          <w:szCs w:val="23"/>
        </w:rPr>
        <w:t xml:space="preserve">, </w:t>
      </w:r>
      <w:r w:rsidR="00B564DB" w:rsidRPr="00643BB0">
        <w:rPr>
          <w:rFonts w:ascii="Times New Roman" w:hAnsi="Times New Roman" w:cs="Times New Roman"/>
          <w:bCs/>
          <w:sz w:val="23"/>
          <w:szCs w:val="23"/>
        </w:rPr>
        <w:t xml:space="preserve">у Србији је организовао </w:t>
      </w:r>
      <w:r w:rsidRPr="00643BB0">
        <w:rPr>
          <w:rFonts w:ascii="Times New Roman" w:hAnsi="Times New Roman" w:cs="Times New Roman"/>
          <w:bCs/>
          <w:sz w:val="23"/>
          <w:szCs w:val="23"/>
        </w:rPr>
        <w:t>Централни инстит</w:t>
      </w:r>
      <w:r w:rsidR="00C419E0" w:rsidRPr="00643BB0">
        <w:rPr>
          <w:rFonts w:ascii="Times New Roman" w:hAnsi="Times New Roman" w:cs="Times New Roman"/>
          <w:bCs/>
          <w:sz w:val="23"/>
          <w:szCs w:val="23"/>
        </w:rPr>
        <w:t>ут за конзервацију из Београда. Прихватиће се и сертификати са других интернационалних курсева конзервације камена организанованих у иностранству</w:t>
      </w:r>
      <w:r w:rsidR="00B564DB" w:rsidRPr="00643BB0">
        <w:rPr>
          <w:rFonts w:ascii="Times New Roman" w:hAnsi="Times New Roman" w:cs="Times New Roman"/>
          <w:bCs/>
          <w:sz w:val="23"/>
          <w:szCs w:val="23"/>
        </w:rPr>
        <w:t xml:space="preserve"> од стране референтних стручних и научних установа</w:t>
      </w:r>
      <w:r w:rsidR="00C419E0" w:rsidRPr="00643BB0">
        <w:rPr>
          <w:rFonts w:ascii="Times New Roman" w:hAnsi="Times New Roman" w:cs="Times New Roman"/>
          <w:bCs/>
          <w:sz w:val="23"/>
          <w:szCs w:val="23"/>
        </w:rPr>
        <w:t>, с тим што се сваки документ на страном језику мора достави</w:t>
      </w:r>
      <w:r w:rsidR="00B564DB" w:rsidRPr="00643BB0">
        <w:rPr>
          <w:rFonts w:ascii="Times New Roman" w:hAnsi="Times New Roman" w:cs="Times New Roman"/>
          <w:bCs/>
          <w:sz w:val="23"/>
          <w:szCs w:val="23"/>
        </w:rPr>
        <w:t xml:space="preserve">ти и у преводу на српски језик </w:t>
      </w:r>
      <w:r w:rsidR="00C419E0" w:rsidRPr="00643BB0">
        <w:rPr>
          <w:rFonts w:ascii="Times New Roman" w:hAnsi="Times New Roman" w:cs="Times New Roman"/>
          <w:bCs/>
          <w:sz w:val="23"/>
          <w:szCs w:val="23"/>
        </w:rPr>
        <w:t>од стране судског тумача</w:t>
      </w:r>
      <w:r w:rsidR="00643BB0" w:rsidRPr="00643BB0">
        <w:rPr>
          <w:rFonts w:ascii="Times New Roman" w:hAnsi="Times New Roman" w:cs="Times New Roman"/>
          <w:bCs/>
          <w:sz w:val="23"/>
          <w:szCs w:val="23"/>
        </w:rPr>
        <w:t xml:space="preserve">. </w:t>
      </w:r>
    </w:p>
    <w:p w:rsidR="00643BB0" w:rsidRPr="00643BB0" w:rsidRDefault="00643BB0" w:rsidP="00643BB0">
      <w:pPr>
        <w:spacing w:after="0" w:line="240" w:lineRule="auto"/>
        <w:ind w:left="142" w:right="119"/>
        <w:jc w:val="both"/>
        <w:rPr>
          <w:rFonts w:ascii="Times New Roman" w:hAnsi="Times New Roman" w:cs="Times New Roman"/>
          <w:bCs/>
          <w:sz w:val="23"/>
          <w:szCs w:val="23"/>
        </w:rPr>
      </w:pPr>
    </w:p>
    <w:p w:rsidR="003634D0" w:rsidRPr="00C57419" w:rsidRDefault="00F81402" w:rsidP="00643BB0">
      <w:pPr>
        <w:spacing w:after="0" w:line="240" w:lineRule="auto"/>
        <w:ind w:left="142" w:right="119"/>
        <w:jc w:val="both"/>
        <w:rPr>
          <w:rFonts w:ascii="Times New Roman" w:eastAsia="Calibri" w:hAnsi="Times New Roman" w:cs="Times New Roman"/>
          <w:sz w:val="23"/>
          <w:szCs w:val="23"/>
        </w:rPr>
      </w:pPr>
      <w:r w:rsidRPr="00643BB0">
        <w:rPr>
          <w:rFonts w:ascii="Times New Roman" w:hAnsi="Times New Roman" w:cs="Times New Roman"/>
          <w:sz w:val="23"/>
          <w:szCs w:val="23"/>
          <w:lang w:val="sr-Cyrl-CS"/>
        </w:rPr>
        <w:t>3.</w:t>
      </w:r>
      <w:r w:rsidR="00C419E0" w:rsidRPr="00643BB0">
        <w:rPr>
          <w:rFonts w:ascii="Times New Roman" w:hAnsi="Times New Roman" w:cs="Times New Roman"/>
          <w:sz w:val="23"/>
          <w:szCs w:val="23"/>
          <w:lang w:val="sr-Cyrl-CS"/>
        </w:rPr>
        <w:t xml:space="preserve"> </w:t>
      </w:r>
      <w:r w:rsidR="00D20B8D" w:rsidRPr="00643BB0">
        <w:rPr>
          <w:rFonts w:ascii="Times New Roman" w:eastAsia="Calibri" w:hAnsi="Times New Roman" w:cs="Times New Roman"/>
          <w:sz w:val="23"/>
          <w:szCs w:val="23"/>
        </w:rPr>
        <w:t xml:space="preserve">У складу са  ЗЈН, Наручилац може да предвиди додатне услове за учешће у поступку јавне набавке </w:t>
      </w:r>
      <w:r w:rsidR="003634D0" w:rsidRPr="00643BB0">
        <w:rPr>
          <w:rFonts w:ascii="Times New Roman" w:eastAsia="Calibri" w:hAnsi="Times New Roman" w:cs="Times New Roman"/>
          <w:sz w:val="23"/>
          <w:szCs w:val="23"/>
        </w:rPr>
        <w:t xml:space="preserve">у погледу </w:t>
      </w:r>
      <w:r w:rsidR="00D20B8D" w:rsidRPr="00643BB0">
        <w:rPr>
          <w:rFonts w:ascii="Times New Roman" w:eastAsia="Calibri" w:hAnsi="Times New Roman" w:cs="Times New Roman"/>
          <w:sz w:val="23"/>
          <w:szCs w:val="23"/>
        </w:rPr>
        <w:t>кадровског капацитета.</w:t>
      </w:r>
      <w:r w:rsidR="0039217A">
        <w:rPr>
          <w:rFonts w:ascii="Times New Roman" w:eastAsia="Calibri" w:hAnsi="Times New Roman" w:cs="Times New Roman"/>
          <w:sz w:val="23"/>
          <w:szCs w:val="23"/>
        </w:rPr>
        <w:t xml:space="preserve"> </w:t>
      </w:r>
      <w:r w:rsidR="00643BB0">
        <w:rPr>
          <w:rFonts w:ascii="Times New Roman" w:hAnsi="Times New Roman" w:cs="Times New Roman"/>
          <w:sz w:val="23"/>
          <w:szCs w:val="23"/>
          <w:shd w:val="clear" w:color="auto" w:fill="FFFFFF"/>
        </w:rPr>
        <w:t>Наручилац</w:t>
      </w:r>
      <w:r w:rsidR="00A67F9E" w:rsidRPr="00643BB0">
        <w:rPr>
          <w:rFonts w:ascii="Times New Roman" w:hAnsi="Times New Roman" w:cs="Times New Roman"/>
          <w:sz w:val="23"/>
          <w:szCs w:val="23"/>
          <w:shd w:val="clear" w:color="auto" w:fill="FFFFFF"/>
        </w:rPr>
        <w:t xml:space="preserve"> је у конкурсној документацији з</w:t>
      </w:r>
      <w:r w:rsidR="00A67F9E" w:rsidRPr="00643BB0">
        <w:rPr>
          <w:rFonts w:ascii="Times New Roman" w:hAnsi="Times New Roman" w:cs="Times New Roman"/>
          <w:sz w:val="23"/>
          <w:szCs w:val="23"/>
          <w:shd w:val="clear" w:color="auto" w:fill="FFFFFF"/>
          <w:lang w:val="en-GB"/>
        </w:rPr>
        <w:t xml:space="preserve">ахтевао да понуђач </w:t>
      </w:r>
      <w:r w:rsidR="00A67F9E" w:rsidRPr="00643BB0">
        <w:rPr>
          <w:rFonts w:ascii="Times New Roman" w:hAnsi="Times New Roman" w:cs="Times New Roman"/>
          <w:sz w:val="23"/>
          <w:szCs w:val="23"/>
          <w:shd w:val="clear" w:color="auto" w:fill="FFFFFF"/>
          <w:lang w:val="sr-Cyrl-CS"/>
        </w:rPr>
        <w:t xml:space="preserve">има </w:t>
      </w:r>
      <w:r w:rsidR="00A67F9E" w:rsidRPr="00643BB0">
        <w:rPr>
          <w:rFonts w:ascii="Times New Roman" w:hAnsi="Times New Roman" w:cs="Times New Roman"/>
          <w:b/>
          <w:sz w:val="23"/>
          <w:szCs w:val="23"/>
          <w:shd w:val="clear" w:color="auto" w:fill="FFFFFF"/>
          <w:lang w:val="sr-Cyrl-CS"/>
        </w:rPr>
        <w:t>запосленог</w:t>
      </w:r>
      <w:r w:rsidR="00A67F9E" w:rsidRPr="00643BB0">
        <w:rPr>
          <w:rFonts w:ascii="Times New Roman" w:hAnsi="Times New Roman" w:cs="Times New Roman"/>
          <w:b/>
          <w:sz w:val="23"/>
          <w:szCs w:val="23"/>
          <w:shd w:val="clear" w:color="auto" w:fill="FFFFFF"/>
        </w:rPr>
        <w:t xml:space="preserve"> </w:t>
      </w:r>
      <w:r w:rsidR="00A67F9E" w:rsidRPr="00643BB0">
        <w:rPr>
          <w:rFonts w:ascii="Times New Roman" w:hAnsi="Times New Roman" w:cs="Times New Roman"/>
          <w:sz w:val="23"/>
          <w:szCs w:val="23"/>
          <w:shd w:val="clear" w:color="auto" w:fill="FFFFFF"/>
        </w:rPr>
        <w:t xml:space="preserve">или </w:t>
      </w:r>
      <w:r w:rsidR="00A67F9E" w:rsidRPr="00643BB0">
        <w:rPr>
          <w:rFonts w:ascii="Times New Roman" w:hAnsi="Times New Roman" w:cs="Times New Roman"/>
          <w:b/>
          <w:bCs/>
          <w:sz w:val="23"/>
          <w:szCs w:val="23"/>
          <w:shd w:val="clear" w:color="auto" w:fill="FFFFFF"/>
        </w:rPr>
        <w:t xml:space="preserve">ангажованог уговором по било ком правном основу </w:t>
      </w:r>
      <w:r w:rsidR="00A67F9E" w:rsidRPr="00C57419">
        <w:rPr>
          <w:rFonts w:ascii="Times New Roman" w:hAnsi="Times New Roman" w:cs="Times New Roman"/>
          <w:sz w:val="23"/>
          <w:szCs w:val="23"/>
        </w:rPr>
        <w:t>најмање једног руководиоца стручне екипе</w:t>
      </w:r>
      <w:r w:rsidR="00A67F9E" w:rsidRPr="00C57419">
        <w:rPr>
          <w:rFonts w:ascii="Times New Roman" w:eastAsia="Calibri" w:hAnsi="Times New Roman" w:cs="Times New Roman"/>
          <w:sz w:val="23"/>
          <w:szCs w:val="23"/>
          <w:lang w:val="en-GB"/>
        </w:rPr>
        <w:t>/оперативно лице</w:t>
      </w:r>
      <w:r w:rsidR="00A67F9E" w:rsidRPr="00C57419">
        <w:rPr>
          <w:rFonts w:ascii="Times New Roman" w:eastAsia="Calibri" w:hAnsi="Times New Roman" w:cs="Times New Roman"/>
          <w:sz w:val="23"/>
          <w:szCs w:val="23"/>
          <w:lang w:val="sr-Cyrl-CS"/>
        </w:rPr>
        <w:t xml:space="preserve"> одговорно за</w:t>
      </w:r>
      <w:r w:rsidR="00A67F9E" w:rsidRPr="00C57419">
        <w:rPr>
          <w:rFonts w:ascii="Times New Roman" w:eastAsia="Calibri" w:hAnsi="Times New Roman" w:cs="Times New Roman"/>
          <w:sz w:val="23"/>
          <w:szCs w:val="23"/>
          <w:lang w:val="en-GB"/>
        </w:rPr>
        <w:t xml:space="preserve"> извођење радова</w:t>
      </w:r>
      <w:r w:rsidR="00A67F9E" w:rsidRPr="00C57419">
        <w:rPr>
          <w:rFonts w:ascii="Times New Roman" w:eastAsia="Calibri" w:hAnsi="Times New Roman" w:cs="Times New Roman"/>
          <w:sz w:val="23"/>
          <w:szCs w:val="23"/>
        </w:rPr>
        <w:t xml:space="preserve"> </w:t>
      </w:r>
      <w:r w:rsidR="00A67F9E" w:rsidRPr="00C57419">
        <w:rPr>
          <w:rFonts w:ascii="Times New Roman" w:eastAsia="Calibri" w:hAnsi="Times New Roman" w:cs="Times New Roman"/>
          <w:sz w:val="23"/>
          <w:szCs w:val="23"/>
          <w:lang w:val="en-GB"/>
        </w:rPr>
        <w:t>–</w:t>
      </w:r>
      <w:r w:rsidR="00A67F9E" w:rsidRPr="00C57419">
        <w:rPr>
          <w:rFonts w:ascii="Times New Roman" w:eastAsia="Calibri" w:hAnsi="Times New Roman" w:cs="Times New Roman"/>
          <w:sz w:val="23"/>
          <w:szCs w:val="23"/>
        </w:rPr>
        <w:t xml:space="preserve"> </w:t>
      </w:r>
      <w:r w:rsidR="00A67F9E" w:rsidRPr="00C57419">
        <w:rPr>
          <w:rFonts w:ascii="Times New Roman" w:eastAsia="Calibri" w:hAnsi="Times New Roman" w:cs="Times New Roman"/>
          <w:sz w:val="23"/>
          <w:szCs w:val="23"/>
          <w:lang w:val="sr-Cyrl-CS"/>
        </w:rPr>
        <w:t>један стручњак VII степена стручне спреме,</w:t>
      </w:r>
      <w:r w:rsidR="00C57419" w:rsidRPr="00C57419">
        <w:rPr>
          <w:rFonts w:ascii="Times New Roman" w:eastAsia="Calibri" w:hAnsi="Times New Roman" w:cs="Times New Roman"/>
          <w:sz w:val="23"/>
          <w:szCs w:val="23"/>
          <w:lang w:val="sr-Cyrl-CS"/>
        </w:rPr>
        <w:t xml:space="preserve"> </w:t>
      </w:r>
      <w:r w:rsidR="00C57419" w:rsidRPr="00C57419">
        <w:rPr>
          <w:rFonts w:ascii="Times New Roman" w:hAnsi="Times New Roman" w:cs="Times New Roman"/>
          <w:bCs/>
          <w:sz w:val="23"/>
          <w:szCs w:val="23"/>
        </w:rPr>
        <w:t>дипломирани</w:t>
      </w:r>
      <w:r w:rsidR="00C57419" w:rsidRPr="00C57419">
        <w:rPr>
          <w:rFonts w:ascii="Times New Roman" w:eastAsia="Calibri" w:hAnsi="Times New Roman" w:cs="Times New Roman"/>
          <w:sz w:val="23"/>
          <w:szCs w:val="23"/>
        </w:rPr>
        <w:t xml:space="preserve"> </w:t>
      </w:r>
      <w:r w:rsidR="00C57419" w:rsidRPr="00C57419">
        <w:rPr>
          <w:rFonts w:ascii="Times New Roman" w:hAnsi="Times New Roman" w:cs="Times New Roman"/>
          <w:bCs/>
          <w:sz w:val="23"/>
          <w:szCs w:val="23"/>
        </w:rPr>
        <w:t>конзерватор-рестауратор или дипломирани вајар</w:t>
      </w:r>
      <w:r w:rsidR="00A67F9E" w:rsidRPr="00C57419">
        <w:rPr>
          <w:rFonts w:ascii="Times New Roman" w:eastAsia="Calibri" w:hAnsi="Times New Roman" w:cs="Times New Roman"/>
          <w:sz w:val="23"/>
          <w:szCs w:val="23"/>
        </w:rPr>
        <w:t>,</w:t>
      </w:r>
      <w:r w:rsidR="00A67F9E" w:rsidRPr="00C57419">
        <w:rPr>
          <w:rFonts w:ascii="Times New Roman" w:eastAsia="Calibri" w:hAnsi="Times New Roman" w:cs="Times New Roman"/>
          <w:sz w:val="23"/>
          <w:szCs w:val="23"/>
          <w:lang w:val="sr-Cyrl-CS"/>
        </w:rPr>
        <w:t xml:space="preserve"> са завршеним интернационалним курсом конзервације камена</w:t>
      </w:r>
      <w:r w:rsidR="00A67F9E" w:rsidRPr="00C57419">
        <w:rPr>
          <w:rFonts w:ascii="Times New Roman" w:hAnsi="Times New Roman" w:cs="Times New Roman"/>
          <w:sz w:val="23"/>
          <w:szCs w:val="23"/>
          <w:lang w:val="sr-Cyrl-CS"/>
        </w:rPr>
        <w:t xml:space="preserve"> и осталим наведеним</w:t>
      </w:r>
      <w:r w:rsidR="00A67F9E" w:rsidRPr="00643BB0">
        <w:rPr>
          <w:rFonts w:ascii="Times New Roman" w:hAnsi="Times New Roman" w:cs="Times New Roman"/>
          <w:sz w:val="23"/>
          <w:szCs w:val="23"/>
          <w:lang w:val="sr-Cyrl-CS"/>
        </w:rPr>
        <w:t xml:space="preserve"> стручним квалификацијама и искуством.</w:t>
      </w:r>
      <w:r w:rsidR="00F85962" w:rsidRPr="00643BB0">
        <w:rPr>
          <w:rFonts w:ascii="Times New Roman" w:hAnsi="Times New Roman" w:cs="Times New Roman"/>
          <w:sz w:val="23"/>
          <w:szCs w:val="23"/>
          <w:shd w:val="clear" w:color="auto" w:fill="FFFFFF"/>
        </w:rPr>
        <w:t xml:space="preserve"> Члан 3. ст. 1, тачка 3) ЗЈН дефинише да је понуђач </w:t>
      </w:r>
      <w:r w:rsidR="00F85962" w:rsidRPr="00643BB0">
        <w:rPr>
          <w:rFonts w:ascii="Times New Roman" w:hAnsi="Times New Roman" w:cs="Times New Roman"/>
          <w:b/>
          <w:sz w:val="23"/>
          <w:szCs w:val="23"/>
          <w:u w:val="single"/>
          <w:shd w:val="clear" w:color="auto" w:fill="FFFFFF"/>
        </w:rPr>
        <w:t>лице</w:t>
      </w:r>
      <w:r w:rsidR="00F85962" w:rsidRPr="00643BB0">
        <w:rPr>
          <w:rFonts w:ascii="Times New Roman" w:hAnsi="Times New Roman" w:cs="Times New Roman"/>
          <w:sz w:val="23"/>
          <w:szCs w:val="23"/>
          <w:shd w:val="clear" w:color="auto" w:fill="FFFFFF"/>
        </w:rPr>
        <w:t xml:space="preserve"> које у поступку јавне набавке понуди добра, пружање услуга или извођење радова. </w:t>
      </w:r>
      <w:r w:rsidR="00366398" w:rsidRPr="00643BB0">
        <w:rPr>
          <w:rFonts w:ascii="Times New Roman" w:hAnsi="Times New Roman" w:cs="Times New Roman"/>
          <w:sz w:val="23"/>
          <w:szCs w:val="23"/>
        </w:rPr>
        <w:t>Члан 2. Закона о раду ("Сл. гласник РС", бр. 24/2005, 61/2005, 54/2009, 32/2013, 75/2014 13/2017 - одлука УС, 113/2017 и 95/2018 аутентично тумачење)</w:t>
      </w:r>
      <w:r w:rsidR="00366398" w:rsidRPr="00643BB0">
        <w:rPr>
          <w:rFonts w:ascii="Times New Roman" w:hAnsi="Times New Roman" w:cs="Times New Roman"/>
          <w:sz w:val="23"/>
          <w:szCs w:val="23"/>
          <w:lang w:val="sr-Cyrl-CS"/>
        </w:rPr>
        <w:t>,</w:t>
      </w:r>
      <w:r w:rsidR="00366398" w:rsidRPr="00643BB0">
        <w:rPr>
          <w:rFonts w:ascii="Times New Roman" w:hAnsi="Times New Roman" w:cs="Times New Roman"/>
          <w:sz w:val="23"/>
          <w:szCs w:val="23"/>
        </w:rPr>
        <w:t xml:space="preserve"> прописује да се одредбе овог закона примењују на запослене који раде на територији Републике Србије код домаћег или страног </w:t>
      </w:r>
      <w:r w:rsidR="00366398" w:rsidRPr="00C57419">
        <w:rPr>
          <w:rFonts w:ascii="Times New Roman" w:hAnsi="Times New Roman" w:cs="Times New Roman"/>
          <w:b/>
          <w:sz w:val="23"/>
          <w:szCs w:val="23"/>
          <w:u w:val="single"/>
        </w:rPr>
        <w:t>правног</w:t>
      </w:r>
      <w:r w:rsidR="00366398" w:rsidRPr="00C57419">
        <w:rPr>
          <w:rFonts w:ascii="Times New Roman" w:hAnsi="Times New Roman" w:cs="Times New Roman"/>
          <w:b/>
          <w:sz w:val="23"/>
          <w:szCs w:val="23"/>
        </w:rPr>
        <w:t xml:space="preserve"> </w:t>
      </w:r>
      <w:r w:rsidR="00366398" w:rsidRPr="00643BB0">
        <w:rPr>
          <w:rFonts w:ascii="Times New Roman" w:hAnsi="Times New Roman" w:cs="Times New Roman"/>
          <w:b/>
          <w:sz w:val="23"/>
          <w:szCs w:val="23"/>
        </w:rPr>
        <w:t xml:space="preserve">односно </w:t>
      </w:r>
      <w:r w:rsidR="00366398" w:rsidRPr="00C57419">
        <w:rPr>
          <w:rFonts w:ascii="Times New Roman" w:hAnsi="Times New Roman" w:cs="Times New Roman"/>
          <w:b/>
          <w:sz w:val="23"/>
          <w:szCs w:val="23"/>
          <w:u w:val="single"/>
        </w:rPr>
        <w:t>физичког лица</w:t>
      </w:r>
      <w:r w:rsidR="00366398" w:rsidRPr="00643BB0">
        <w:rPr>
          <w:rFonts w:ascii="Times New Roman" w:hAnsi="Times New Roman" w:cs="Times New Roman"/>
          <w:sz w:val="23"/>
          <w:szCs w:val="23"/>
        </w:rPr>
        <w:t xml:space="preserve"> (послодавца). </w:t>
      </w:r>
      <w:r w:rsidR="003634D0" w:rsidRPr="00643BB0">
        <w:rPr>
          <w:rFonts w:ascii="Times New Roman" w:hAnsi="Times New Roman" w:cs="Times New Roman"/>
          <w:sz w:val="23"/>
          <w:szCs w:val="23"/>
        </w:rPr>
        <w:t>Чланом 199. овог З</w:t>
      </w:r>
      <w:r w:rsidR="00366398" w:rsidRPr="00643BB0">
        <w:rPr>
          <w:rFonts w:ascii="Times New Roman" w:hAnsi="Times New Roman" w:cs="Times New Roman"/>
          <w:sz w:val="23"/>
          <w:szCs w:val="23"/>
        </w:rPr>
        <w:t>акона прописано је да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Овај уговор спада у уговоре ван радног односа, а</w:t>
      </w:r>
      <w:r w:rsidR="003634D0" w:rsidRPr="00643BB0">
        <w:rPr>
          <w:rFonts w:ascii="Times New Roman" w:hAnsi="Times New Roman" w:cs="Times New Roman"/>
          <w:sz w:val="23"/>
          <w:szCs w:val="23"/>
        </w:rPr>
        <w:t xml:space="preserve"> као што знате</w:t>
      </w:r>
      <w:r w:rsidR="00366398" w:rsidRPr="00643BB0">
        <w:rPr>
          <w:rFonts w:ascii="Times New Roman" w:hAnsi="Times New Roman" w:cs="Times New Roman"/>
          <w:sz w:val="23"/>
          <w:szCs w:val="23"/>
        </w:rPr>
        <w:t xml:space="preserve"> постоји и низ других начина ангажовања </w:t>
      </w:r>
      <w:r w:rsidR="003634D0" w:rsidRPr="00643BB0">
        <w:rPr>
          <w:rFonts w:ascii="Times New Roman" w:hAnsi="Times New Roman" w:cs="Times New Roman"/>
          <w:sz w:val="23"/>
          <w:szCs w:val="23"/>
        </w:rPr>
        <w:t>у складу са</w:t>
      </w:r>
      <w:r w:rsidR="00366398" w:rsidRPr="00643BB0">
        <w:rPr>
          <w:rFonts w:ascii="Times New Roman" w:hAnsi="Times New Roman" w:cs="Times New Roman"/>
          <w:sz w:val="23"/>
          <w:szCs w:val="23"/>
        </w:rPr>
        <w:t xml:space="preserve"> ист</w:t>
      </w:r>
      <w:r w:rsidR="003634D0" w:rsidRPr="00643BB0">
        <w:rPr>
          <w:rFonts w:ascii="Times New Roman" w:hAnsi="Times New Roman" w:cs="Times New Roman"/>
          <w:sz w:val="23"/>
          <w:szCs w:val="23"/>
        </w:rPr>
        <w:t>им</w:t>
      </w:r>
      <w:r w:rsidR="00366398" w:rsidRPr="00643BB0">
        <w:rPr>
          <w:rFonts w:ascii="Times New Roman" w:hAnsi="Times New Roman" w:cs="Times New Roman"/>
          <w:sz w:val="23"/>
          <w:szCs w:val="23"/>
        </w:rPr>
        <w:t xml:space="preserve"> З</w:t>
      </w:r>
      <w:r w:rsidR="00F85962" w:rsidRPr="00643BB0">
        <w:rPr>
          <w:rFonts w:ascii="Times New Roman" w:hAnsi="Times New Roman" w:cs="Times New Roman"/>
          <w:sz w:val="23"/>
          <w:szCs w:val="23"/>
        </w:rPr>
        <w:t>аконом</w:t>
      </w:r>
      <w:r w:rsidR="00366398" w:rsidRPr="00643BB0">
        <w:rPr>
          <w:rFonts w:ascii="Times New Roman" w:hAnsi="Times New Roman" w:cs="Times New Roman"/>
          <w:sz w:val="23"/>
          <w:szCs w:val="23"/>
        </w:rPr>
        <w:t>.</w:t>
      </w:r>
      <w:r w:rsidR="00F85962" w:rsidRPr="00643BB0">
        <w:rPr>
          <w:rFonts w:ascii="Times New Roman" w:hAnsi="Times New Roman" w:cs="Times New Roman"/>
          <w:sz w:val="23"/>
          <w:szCs w:val="23"/>
          <w:shd w:val="clear" w:color="auto" w:fill="FFFFFF"/>
        </w:rPr>
        <w:t xml:space="preserve"> </w:t>
      </w:r>
      <w:r w:rsidR="00366398" w:rsidRPr="00643BB0">
        <w:rPr>
          <w:rFonts w:ascii="Times New Roman" w:hAnsi="Times New Roman" w:cs="Times New Roman"/>
          <w:sz w:val="23"/>
          <w:szCs w:val="23"/>
        </w:rPr>
        <w:t xml:space="preserve">У конкурсној документацији је дефинисан неопходан кадровски капацитет за извођење предметних радова. Уколико понуду подноси правно лице или предузетник потребно је да има у радном односу или ангажована уговором по било ком правном основу наведена </w:t>
      </w:r>
      <w:r w:rsidR="00366398" w:rsidRPr="00643BB0">
        <w:rPr>
          <w:rFonts w:ascii="Times New Roman" w:hAnsi="Times New Roman" w:cs="Times New Roman"/>
          <w:sz w:val="23"/>
          <w:szCs w:val="23"/>
        </w:rPr>
        <w:lastRenderedPageBreak/>
        <w:t xml:space="preserve">стручна лица. </w:t>
      </w:r>
      <w:r w:rsidR="00366398" w:rsidRPr="00643BB0">
        <w:rPr>
          <w:rFonts w:ascii="Times New Roman" w:eastAsia="TimesNewRoman" w:hAnsi="Times New Roman" w:cs="Times New Roman"/>
          <w:sz w:val="23"/>
          <w:szCs w:val="23"/>
        </w:rPr>
        <w:t xml:space="preserve">Уколико понуду подноси физичко лице, у конкретном случају, Закон о раду не ограничава да то физичко лице закључи уговор о делу са другим физичким лицима, а постоји и могућност да физичко лице у својству носиоца посла поднесе заједничку понуду односно да понуду поднесе група понуђача. У другој ситуацији сваки понуђач из групе мора да испуни обавезне услове из члана 75. став 1. тачка 1) до 4) Закона о јавним набавкама. Постоји и могућност да </w:t>
      </w:r>
      <w:r w:rsidR="00643BB0">
        <w:rPr>
          <w:rFonts w:ascii="Times New Roman" w:eastAsia="TimesNewRoman" w:hAnsi="Times New Roman" w:cs="Times New Roman"/>
          <w:sz w:val="23"/>
          <w:szCs w:val="23"/>
        </w:rPr>
        <w:t xml:space="preserve">нпр. </w:t>
      </w:r>
      <w:r w:rsidR="00366398" w:rsidRPr="00643BB0">
        <w:rPr>
          <w:rFonts w:ascii="Times New Roman" w:eastAsia="TimesNewRoman" w:hAnsi="Times New Roman" w:cs="Times New Roman"/>
          <w:sz w:val="23"/>
          <w:szCs w:val="23"/>
        </w:rPr>
        <w:t xml:space="preserve">предузетник својим сопственим референцама докаже захтеване додатне услове. </w:t>
      </w:r>
      <w:r w:rsidR="003634D0" w:rsidRPr="00643BB0">
        <w:rPr>
          <w:rFonts w:ascii="Times New Roman" w:hAnsi="Times New Roman" w:cs="Times New Roman"/>
          <w:sz w:val="23"/>
          <w:szCs w:val="23"/>
          <w:shd w:val="clear" w:color="auto" w:fill="FFFFFF"/>
        </w:rPr>
        <w:t>Стручно лице са захтеваним пословним искуством може да ангажује било који понуђач, а да ли ће то бити предузетник, физичко лице, друштво са ограниченом одговорношћу или неки други понуђач, је питање организације понуђача и начина на који ће понуђачи наступити односно поднети понуду.</w:t>
      </w:r>
    </w:p>
    <w:p w:rsidR="00D46B59" w:rsidRPr="00643BB0" w:rsidRDefault="00D46B59" w:rsidP="00D46B59">
      <w:pPr>
        <w:spacing w:after="0" w:line="240" w:lineRule="auto"/>
        <w:jc w:val="both"/>
        <w:rPr>
          <w:rFonts w:ascii="Times New Roman" w:hAnsi="Times New Roman"/>
          <w:sz w:val="23"/>
          <w:szCs w:val="23"/>
        </w:rPr>
      </w:pPr>
    </w:p>
    <w:p w:rsidR="00F26463" w:rsidRPr="00643BB0" w:rsidRDefault="00F26463" w:rsidP="00FA7BFC">
      <w:pPr>
        <w:pStyle w:val="ListParagraph"/>
        <w:ind w:left="502" w:right="119"/>
        <w:jc w:val="both"/>
        <w:rPr>
          <w:b/>
          <w:sz w:val="23"/>
          <w:szCs w:val="23"/>
          <w:lang w:val="sr-Cyrl-CS"/>
        </w:rPr>
      </w:pPr>
    </w:p>
    <w:p w:rsidR="00F32481" w:rsidRPr="00643BB0" w:rsidRDefault="00F7374B" w:rsidP="00FA7BFC">
      <w:pPr>
        <w:pStyle w:val="ListParagraph"/>
        <w:ind w:left="142" w:right="119"/>
        <w:jc w:val="both"/>
        <w:rPr>
          <w:sz w:val="23"/>
          <w:szCs w:val="23"/>
          <w:lang w:val="sr-Cyrl-CS"/>
        </w:rPr>
      </w:pPr>
      <w:r w:rsidRPr="00643BB0">
        <w:rPr>
          <w:sz w:val="23"/>
          <w:szCs w:val="23"/>
          <w:shd w:val="clear" w:color="auto" w:fill="FFFFFF"/>
        </w:rPr>
        <w:t xml:space="preserve">Напомена: У складу са одредбама чл. 63. Закона овај одговор представља појашњење Конкурсне документације за </w:t>
      </w:r>
      <w:r w:rsidRPr="00643BB0">
        <w:rPr>
          <w:sz w:val="23"/>
          <w:szCs w:val="23"/>
        </w:rPr>
        <w:t xml:space="preserve">ЈН бр. </w:t>
      </w:r>
      <w:r w:rsidR="00C419E0" w:rsidRPr="00643BB0">
        <w:rPr>
          <w:sz w:val="23"/>
          <w:szCs w:val="23"/>
          <w:lang w:val="sr-Cyrl-CS"/>
        </w:rPr>
        <w:t>1.3.1</w:t>
      </w:r>
      <w:r w:rsidR="00C419E0" w:rsidRPr="00643BB0">
        <w:rPr>
          <w:sz w:val="23"/>
          <w:szCs w:val="23"/>
        </w:rPr>
        <w:t>/2020</w:t>
      </w:r>
      <w:r w:rsidRPr="00643BB0">
        <w:rPr>
          <w:sz w:val="23"/>
          <w:szCs w:val="23"/>
          <w:lang w:val="sr-Cyrl-CS"/>
        </w:rPr>
        <w:t xml:space="preserve"> и постаје њен саставни део.</w:t>
      </w:r>
    </w:p>
    <w:p w:rsidR="00F26463" w:rsidRPr="00643BB0" w:rsidRDefault="00F26463" w:rsidP="00FA7BFC">
      <w:pPr>
        <w:pStyle w:val="ListParagraph"/>
        <w:ind w:left="142" w:right="119"/>
        <w:jc w:val="both"/>
        <w:rPr>
          <w:sz w:val="23"/>
          <w:szCs w:val="23"/>
          <w:lang w:val="sr-Cyrl-CS"/>
        </w:rPr>
      </w:pPr>
    </w:p>
    <w:p w:rsidR="00694ECD" w:rsidRPr="00643BB0" w:rsidRDefault="00694ECD" w:rsidP="00FA7BFC">
      <w:pPr>
        <w:pStyle w:val="ListParagraph"/>
        <w:ind w:left="142" w:right="119"/>
        <w:jc w:val="both"/>
        <w:rPr>
          <w:sz w:val="23"/>
          <w:szCs w:val="23"/>
          <w:lang w:val="sr-Cyrl-CS"/>
        </w:rPr>
      </w:pPr>
    </w:p>
    <w:p w:rsidR="008F1D34" w:rsidRPr="00694ECD" w:rsidRDefault="008F1D34" w:rsidP="00FA7BFC">
      <w:pPr>
        <w:pStyle w:val="ListParagraph"/>
        <w:ind w:left="142" w:right="119"/>
        <w:jc w:val="both"/>
        <w:rPr>
          <w:sz w:val="23"/>
          <w:szCs w:val="23"/>
          <w:shd w:val="clear" w:color="auto" w:fill="FFFFFF"/>
        </w:rPr>
      </w:pPr>
    </w:p>
    <w:p w:rsidR="00676649" w:rsidRPr="00694ECD" w:rsidRDefault="00092A90" w:rsidP="00FA7BFC">
      <w:pPr>
        <w:spacing w:line="240" w:lineRule="auto"/>
        <w:jc w:val="both"/>
        <w:rPr>
          <w:rFonts w:ascii="Times New Roman" w:hAnsi="Times New Roman" w:cs="Times New Roman"/>
          <w:sz w:val="23"/>
          <w:szCs w:val="23"/>
        </w:rPr>
      </w:pPr>
      <w:r w:rsidRPr="00694ECD">
        <w:rPr>
          <w:rFonts w:ascii="Times New Roman" w:hAnsi="Times New Roman" w:cs="Times New Roman"/>
          <w:sz w:val="23"/>
          <w:szCs w:val="23"/>
        </w:rPr>
        <w:t xml:space="preserve">                                                                     </w:t>
      </w:r>
      <w:r w:rsidR="00AB5473" w:rsidRPr="00694ECD">
        <w:rPr>
          <w:rFonts w:ascii="Times New Roman" w:hAnsi="Times New Roman" w:cs="Times New Roman"/>
          <w:sz w:val="23"/>
          <w:szCs w:val="23"/>
        </w:rPr>
        <w:t>За КОМИСИЈУ</w:t>
      </w:r>
      <w:r w:rsidRPr="00694ECD">
        <w:rPr>
          <w:rFonts w:ascii="Times New Roman" w:hAnsi="Times New Roman" w:cs="Times New Roman"/>
          <w:sz w:val="23"/>
          <w:szCs w:val="23"/>
        </w:rPr>
        <w:t xml:space="preserve"> ЗА ЈАВНУ НАБАВКУ</w:t>
      </w:r>
    </w:p>
    <w:sectPr w:rsidR="00676649" w:rsidRPr="00694ECD" w:rsidSect="00C41B33">
      <w:footerReference w:type="even" r:id="rId8"/>
      <w:footerReference w:type="default" r:id="rId9"/>
      <w:headerReference w:type="first" r:id="rId10"/>
      <w:pgSz w:w="11907" w:h="16839" w:code="9"/>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C2" w:rsidRDefault="00631BC2" w:rsidP="00092A90">
      <w:pPr>
        <w:spacing w:after="0" w:line="240" w:lineRule="auto"/>
      </w:pPr>
      <w:r>
        <w:separator/>
      </w:r>
    </w:p>
  </w:endnote>
  <w:endnote w:type="continuationSeparator" w:id="0">
    <w:p w:rsidR="00631BC2" w:rsidRDefault="00631BC2" w:rsidP="0009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891"/>
      <w:docPartObj>
        <w:docPartGallery w:val="Page Numbers (Bottom of Page)"/>
        <w:docPartUnique/>
      </w:docPartObj>
    </w:sdtPr>
    <w:sdtContent>
      <w:p w:rsidR="00C41B33" w:rsidRDefault="00552430">
        <w:pPr>
          <w:pStyle w:val="Footer"/>
          <w:jc w:val="center"/>
        </w:pPr>
        <w:fldSimple w:instr=" PAGE   \* MERGEFORMAT ">
          <w:r w:rsidR="00C41B33">
            <w:rPr>
              <w:noProof/>
            </w:rPr>
            <w:t>4</w:t>
          </w:r>
        </w:fldSimple>
      </w:p>
    </w:sdtContent>
  </w:sdt>
  <w:p w:rsidR="006312AA" w:rsidRPr="006312AA" w:rsidRDefault="006312AA" w:rsidP="006312A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0892"/>
      <w:docPartObj>
        <w:docPartGallery w:val="Page Numbers (Bottom of Page)"/>
        <w:docPartUnique/>
      </w:docPartObj>
    </w:sdtPr>
    <w:sdtContent>
      <w:p w:rsidR="00C41B33" w:rsidRDefault="00552430">
        <w:pPr>
          <w:pStyle w:val="Footer"/>
          <w:jc w:val="center"/>
        </w:pPr>
        <w:fldSimple w:instr=" PAGE   \* MERGEFORMAT ">
          <w:r w:rsidR="00707B03">
            <w:rPr>
              <w:noProof/>
            </w:rPr>
            <w:t>4</w:t>
          </w:r>
        </w:fldSimple>
      </w:p>
    </w:sdtContent>
  </w:sdt>
  <w:p w:rsidR="006312AA" w:rsidRDefault="00631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C2" w:rsidRDefault="00631BC2" w:rsidP="00092A90">
      <w:pPr>
        <w:spacing w:after="0" w:line="240" w:lineRule="auto"/>
      </w:pPr>
      <w:r>
        <w:separator/>
      </w:r>
    </w:p>
  </w:footnote>
  <w:footnote w:type="continuationSeparator" w:id="0">
    <w:p w:rsidR="00631BC2" w:rsidRDefault="00631BC2" w:rsidP="00092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09" w:rsidRPr="00FB3209" w:rsidRDefault="00FB3209" w:rsidP="00FB3209">
    <w:pPr>
      <w:spacing w:after="0" w:line="240" w:lineRule="auto"/>
      <w:ind w:left="1559"/>
      <w:jc w:val="center"/>
      <w:rPr>
        <w:rFonts w:cs="Calibri"/>
        <w:sz w:val="20"/>
        <w:szCs w:val="20"/>
      </w:rPr>
    </w:pPr>
    <w:r w:rsidRPr="00FB3209">
      <w:rPr>
        <w:noProof/>
        <w:sz w:val="20"/>
        <w:szCs w:val="20"/>
      </w:rPr>
      <w:drawing>
        <wp:anchor distT="0" distB="0" distL="114935" distR="114935" simplePos="0" relativeHeight="251661312" behindDoc="1" locked="0" layoutInCell="1" allowOverlap="1">
          <wp:simplePos x="0" y="0"/>
          <wp:positionH relativeFrom="column">
            <wp:posOffset>-89635</wp:posOffset>
          </wp:positionH>
          <wp:positionV relativeFrom="paragraph">
            <wp:posOffset>-161903</wp:posOffset>
          </wp:positionV>
          <wp:extent cx="1265220" cy="125344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5220" cy="1253447"/>
                  </a:xfrm>
                  <a:prstGeom prst="rect">
                    <a:avLst/>
                  </a:prstGeom>
                  <a:solidFill>
                    <a:srgbClr val="FFFFFF"/>
                  </a:solidFill>
                  <a:ln w="9525">
                    <a:noFill/>
                    <a:miter lim="800000"/>
                    <a:headEnd/>
                    <a:tailEnd/>
                  </a:ln>
                </pic:spPr>
              </pic:pic>
            </a:graphicData>
          </a:graphic>
        </wp:anchor>
      </w:drawing>
    </w:r>
    <w:r w:rsidRPr="00FB3209">
      <w:rPr>
        <w:sz w:val="20"/>
        <w:szCs w:val="20"/>
      </w:rPr>
      <w:tab/>
    </w:r>
    <w:r w:rsidRPr="00FB3209">
      <w:rPr>
        <w:rFonts w:cs="Calibri"/>
        <w:b/>
        <w:sz w:val="20"/>
        <w:szCs w:val="20"/>
        <w:u w:val="single"/>
      </w:rPr>
      <w:t>Завод за заштиту споменика културе Краљево</w:t>
    </w:r>
  </w:p>
  <w:p w:rsidR="00FB3209" w:rsidRPr="00FB3209" w:rsidRDefault="00FB3209" w:rsidP="00FB3209">
    <w:pPr>
      <w:spacing w:after="0" w:line="240" w:lineRule="auto"/>
      <w:ind w:left="1559"/>
      <w:jc w:val="center"/>
      <w:rPr>
        <w:rFonts w:cs="Calibri"/>
        <w:sz w:val="20"/>
        <w:szCs w:val="20"/>
      </w:rPr>
    </w:pPr>
    <w:r w:rsidRPr="00FB3209">
      <w:rPr>
        <w:rFonts w:cs="Calibri"/>
        <w:sz w:val="20"/>
        <w:szCs w:val="20"/>
      </w:rPr>
      <w:t xml:space="preserve">36000 Краљево, Цара Лазара 24, </w:t>
    </w:r>
    <w:r w:rsidRPr="00FB3209">
      <w:rPr>
        <w:rStyle w:val="Hyperlink"/>
        <w:rFonts w:cs="Calibri"/>
        <w:color w:val="auto"/>
        <w:sz w:val="20"/>
        <w:szCs w:val="20"/>
        <w:u w:val="none"/>
      </w:rPr>
      <w:t>ПИБ 100239951, матични број 07101104</w:t>
    </w:r>
  </w:p>
  <w:p w:rsidR="00FB3209" w:rsidRPr="00FB3209" w:rsidRDefault="00FB3209" w:rsidP="00FB3209">
    <w:pPr>
      <w:spacing w:after="0" w:line="240" w:lineRule="auto"/>
      <w:ind w:left="1559"/>
      <w:jc w:val="center"/>
      <w:rPr>
        <w:rFonts w:cs="Calibri"/>
        <w:sz w:val="20"/>
        <w:szCs w:val="20"/>
      </w:rPr>
    </w:pPr>
    <w:r w:rsidRPr="00FB3209">
      <w:rPr>
        <w:rFonts w:cs="Calibri"/>
        <w:sz w:val="20"/>
        <w:szCs w:val="20"/>
      </w:rPr>
      <w:t xml:space="preserve">тел. 036 331 866, тел/факс 036 321 025, е-mail: </w:t>
    </w:r>
    <w:hyperlink r:id="rId2" w:history="1">
      <w:r w:rsidRPr="00FB3209">
        <w:rPr>
          <w:rStyle w:val="Hyperlink"/>
          <w:rFonts w:cs="Calibri"/>
          <w:sz w:val="20"/>
          <w:szCs w:val="20"/>
        </w:rPr>
        <w:t>zzzskv@gmail.com</w:t>
      </w:r>
    </w:hyperlink>
  </w:p>
  <w:p w:rsidR="00FB3209" w:rsidRPr="00FB3209" w:rsidRDefault="00FB3209" w:rsidP="00FB3209">
    <w:pPr>
      <w:spacing w:after="0" w:line="240" w:lineRule="auto"/>
      <w:ind w:left="1559"/>
      <w:jc w:val="center"/>
      <w:rPr>
        <w:sz w:val="20"/>
        <w:szCs w:val="20"/>
      </w:rPr>
    </w:pPr>
    <w:r w:rsidRPr="00FB3209">
      <w:rPr>
        <w:rFonts w:cs="Calibri"/>
        <w:sz w:val="20"/>
        <w:szCs w:val="20"/>
      </w:rPr>
      <w:t>жиро рачун: 840-69664-74, 840-69668-62</w:t>
    </w:r>
  </w:p>
  <w:p w:rsidR="00FB3209" w:rsidRDefault="00FB32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0"/>
        </w:tabs>
        <w:ind w:left="1080" w:hanging="360"/>
      </w:pPr>
      <w:rPr>
        <w:rFonts w:ascii="Times New Roman" w:hAnsi="Times New Roman" w:cs="Times New Roman" w:hint="default"/>
        <w:shd w:val="clear" w:color="auto" w:fill="FFFF00"/>
        <w:lang w:val="sr-Cyrl-CS"/>
      </w:rPr>
    </w:lvl>
  </w:abstractNum>
  <w:abstractNum w:abstractNumId="1">
    <w:nsid w:val="00000009"/>
    <w:multiLevelType w:val="multilevel"/>
    <w:tmpl w:val="00000009"/>
    <w:name w:val="WW8Num12"/>
    <w:lvl w:ilvl="0">
      <w:start w:val="1"/>
      <w:numFmt w:val="decimal"/>
      <w:lvlText w:val="%1)"/>
      <w:lvlJc w:val="left"/>
      <w:pPr>
        <w:tabs>
          <w:tab w:val="num" w:pos="-360"/>
        </w:tabs>
        <w:ind w:left="1080" w:hanging="360"/>
      </w:pPr>
      <w:rPr>
        <w:b/>
      </w:rPr>
    </w:lvl>
    <w:lvl w:ilvl="1">
      <w:start w:val="1"/>
      <w:numFmt w:val="lowerLetter"/>
      <w:lvlText w:val="%2."/>
      <w:lvlJc w:val="left"/>
      <w:pPr>
        <w:tabs>
          <w:tab w:val="num" w:pos="-360"/>
        </w:tabs>
        <w:ind w:left="1080" w:hanging="360"/>
      </w:pPr>
      <w:rPr>
        <w:b/>
        <w:sz w:val="24"/>
      </w:rPr>
    </w:lvl>
    <w:lvl w:ilvl="2">
      <w:start w:val="1"/>
      <w:numFmt w:val="lowerRoman"/>
      <w:lvlText w:val="%2.%3."/>
      <w:lvlJc w:val="right"/>
      <w:pPr>
        <w:tabs>
          <w:tab w:val="num" w:pos="-360"/>
        </w:tabs>
        <w:ind w:left="1800" w:hanging="180"/>
      </w:pPr>
      <w:rPr>
        <w:b/>
        <w:sz w:val="24"/>
      </w:rPr>
    </w:lvl>
    <w:lvl w:ilvl="3">
      <w:start w:val="1"/>
      <w:numFmt w:val="decimal"/>
      <w:lvlText w:val="%2.%3.%4."/>
      <w:lvlJc w:val="left"/>
      <w:pPr>
        <w:tabs>
          <w:tab w:val="num" w:pos="-360"/>
        </w:tabs>
        <w:ind w:left="2520" w:hanging="360"/>
      </w:pPr>
      <w:rPr>
        <w:b/>
        <w:sz w:val="24"/>
      </w:rPr>
    </w:lvl>
    <w:lvl w:ilvl="4">
      <w:start w:val="1"/>
      <w:numFmt w:val="lowerLetter"/>
      <w:lvlText w:val="%2.%3.%4.%5."/>
      <w:lvlJc w:val="left"/>
      <w:pPr>
        <w:tabs>
          <w:tab w:val="num" w:pos="-360"/>
        </w:tabs>
        <w:ind w:left="3240" w:hanging="360"/>
      </w:pPr>
      <w:rPr>
        <w:b/>
        <w:sz w:val="24"/>
      </w:rPr>
    </w:lvl>
    <w:lvl w:ilvl="5">
      <w:start w:val="1"/>
      <w:numFmt w:val="lowerRoman"/>
      <w:lvlText w:val="%2.%3.%4.%5.%6."/>
      <w:lvlJc w:val="right"/>
      <w:pPr>
        <w:tabs>
          <w:tab w:val="num" w:pos="-360"/>
        </w:tabs>
        <w:ind w:left="3960" w:hanging="180"/>
      </w:pPr>
      <w:rPr>
        <w:b/>
        <w:sz w:val="24"/>
      </w:rPr>
    </w:lvl>
    <w:lvl w:ilvl="6">
      <w:start w:val="1"/>
      <w:numFmt w:val="decimal"/>
      <w:lvlText w:val="%2.%3.%4.%5.%6.%7."/>
      <w:lvlJc w:val="left"/>
      <w:pPr>
        <w:tabs>
          <w:tab w:val="num" w:pos="-360"/>
        </w:tabs>
        <w:ind w:left="4680" w:hanging="360"/>
      </w:pPr>
      <w:rPr>
        <w:b/>
        <w:sz w:val="24"/>
      </w:rPr>
    </w:lvl>
    <w:lvl w:ilvl="7">
      <w:start w:val="1"/>
      <w:numFmt w:val="lowerLetter"/>
      <w:lvlText w:val="%2.%3.%4.%5.%6.%7.%8."/>
      <w:lvlJc w:val="left"/>
      <w:pPr>
        <w:tabs>
          <w:tab w:val="num" w:pos="-360"/>
        </w:tabs>
        <w:ind w:left="5400" w:hanging="360"/>
      </w:pPr>
      <w:rPr>
        <w:b/>
        <w:sz w:val="24"/>
      </w:rPr>
    </w:lvl>
    <w:lvl w:ilvl="8">
      <w:start w:val="1"/>
      <w:numFmt w:val="lowerRoman"/>
      <w:lvlText w:val="%2.%3.%4.%5.%6.%7.%8.%9."/>
      <w:lvlJc w:val="right"/>
      <w:pPr>
        <w:tabs>
          <w:tab w:val="num" w:pos="-360"/>
        </w:tabs>
        <w:ind w:left="6120" w:hanging="180"/>
      </w:pPr>
      <w:rPr>
        <w:b/>
        <w:sz w:val="24"/>
      </w:rPr>
    </w:lvl>
  </w:abstractNum>
  <w:abstractNum w:abstractNumId="2">
    <w:nsid w:val="1FDA2B61"/>
    <w:multiLevelType w:val="hybridMultilevel"/>
    <w:tmpl w:val="5906CB34"/>
    <w:lvl w:ilvl="0" w:tplc="C7F46BDC">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282C5870"/>
    <w:multiLevelType w:val="hybridMultilevel"/>
    <w:tmpl w:val="351A805A"/>
    <w:lvl w:ilvl="0" w:tplc="9C585AE4">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DAE2AFC"/>
    <w:multiLevelType w:val="hybridMultilevel"/>
    <w:tmpl w:val="2DCE86E2"/>
    <w:lvl w:ilvl="0" w:tplc="23FE31EC">
      <w:start w:val="1"/>
      <w:numFmt w:val="decimal"/>
      <w:lvlText w:val="%1."/>
      <w:lvlJc w:val="left"/>
      <w:pPr>
        <w:ind w:left="502" w:hanging="360"/>
      </w:pPr>
      <w:rPr>
        <w:rFonts w:ascii="Times New Roman" w:hAnsi="Times New Roman" w:cs="Times New Roman" w:hint="default"/>
        <w:b w:val="0"/>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0BB21C2"/>
    <w:multiLevelType w:val="hybridMultilevel"/>
    <w:tmpl w:val="D73CA1E4"/>
    <w:lvl w:ilvl="0" w:tplc="088AEEE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34A60AB3"/>
    <w:multiLevelType w:val="hybridMultilevel"/>
    <w:tmpl w:val="F09A0B7E"/>
    <w:lvl w:ilvl="0" w:tplc="2020B8C2">
      <w:start w:val="1"/>
      <w:numFmt w:val="decimal"/>
      <w:lvlText w:val="%1."/>
      <w:lvlJc w:val="left"/>
      <w:pPr>
        <w:ind w:left="502"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7918669C"/>
    <w:multiLevelType w:val="hybridMultilevel"/>
    <w:tmpl w:val="72188254"/>
    <w:lvl w:ilvl="0" w:tplc="A95CAE76">
      <w:start w:val="3"/>
      <w:numFmt w:val="decimal"/>
      <w:lvlText w:val="%1."/>
      <w:lvlJc w:val="left"/>
      <w:pPr>
        <w:ind w:left="502" w:hanging="360"/>
      </w:pPr>
      <w:rPr>
        <w:rFonts w:eastAsia="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7BED137E"/>
    <w:multiLevelType w:val="hybridMultilevel"/>
    <w:tmpl w:val="F09A0B7E"/>
    <w:lvl w:ilvl="0" w:tplc="2020B8C2">
      <w:start w:val="1"/>
      <w:numFmt w:val="decimal"/>
      <w:lvlText w:val="%1."/>
      <w:lvlJc w:val="left"/>
      <w:pPr>
        <w:ind w:left="502" w:hanging="360"/>
      </w:pPr>
      <w:rPr>
        <w:rFonts w:ascii="Times New Roman" w:hAnsi="Times New Roman" w:cs="Times New Roman" w:hint="default"/>
        <w:color w:val="333333"/>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4"/>
  </w:num>
  <w:num w:numId="3">
    <w:abstractNumId w:val="8"/>
  </w:num>
  <w:num w:numId="4">
    <w:abstractNumId w:val="3"/>
  </w:num>
  <w:num w:numId="5">
    <w:abstractNumId w:val="5"/>
  </w:num>
  <w:num w:numId="6">
    <w:abstractNumId w:val="1"/>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FD0F24"/>
    <w:rsid w:val="00013DD3"/>
    <w:rsid w:val="00065661"/>
    <w:rsid w:val="00083895"/>
    <w:rsid w:val="00092A90"/>
    <w:rsid w:val="00093110"/>
    <w:rsid w:val="000A7A10"/>
    <w:rsid w:val="000B5F72"/>
    <w:rsid w:val="000C6B88"/>
    <w:rsid w:val="00120981"/>
    <w:rsid w:val="00132056"/>
    <w:rsid w:val="001857F9"/>
    <w:rsid w:val="001A0E21"/>
    <w:rsid w:val="001A1D70"/>
    <w:rsid w:val="001B6515"/>
    <w:rsid w:val="001D27E5"/>
    <w:rsid w:val="001D5EF7"/>
    <w:rsid w:val="001D7F43"/>
    <w:rsid w:val="001F20F2"/>
    <w:rsid w:val="00226738"/>
    <w:rsid w:val="002277D1"/>
    <w:rsid w:val="002451BF"/>
    <w:rsid w:val="00251359"/>
    <w:rsid w:val="00267C6D"/>
    <w:rsid w:val="002909EC"/>
    <w:rsid w:val="00292031"/>
    <w:rsid w:val="002B4FA0"/>
    <w:rsid w:val="002D72D5"/>
    <w:rsid w:val="003019CA"/>
    <w:rsid w:val="00303755"/>
    <w:rsid w:val="00315D25"/>
    <w:rsid w:val="00316F51"/>
    <w:rsid w:val="00320938"/>
    <w:rsid w:val="003214DE"/>
    <w:rsid w:val="0032324C"/>
    <w:rsid w:val="003319EA"/>
    <w:rsid w:val="00336CB1"/>
    <w:rsid w:val="0034439A"/>
    <w:rsid w:val="00346684"/>
    <w:rsid w:val="003543C3"/>
    <w:rsid w:val="003634D0"/>
    <w:rsid w:val="00366398"/>
    <w:rsid w:val="00377F08"/>
    <w:rsid w:val="003812E9"/>
    <w:rsid w:val="00381CA5"/>
    <w:rsid w:val="0039217A"/>
    <w:rsid w:val="0039397E"/>
    <w:rsid w:val="003B08B6"/>
    <w:rsid w:val="003E56FD"/>
    <w:rsid w:val="004000FD"/>
    <w:rsid w:val="004025D1"/>
    <w:rsid w:val="004060B4"/>
    <w:rsid w:val="00454A97"/>
    <w:rsid w:val="00487DE2"/>
    <w:rsid w:val="004B0EB9"/>
    <w:rsid w:val="004B400F"/>
    <w:rsid w:val="004C69A6"/>
    <w:rsid w:val="005029F6"/>
    <w:rsid w:val="005131FB"/>
    <w:rsid w:val="00516596"/>
    <w:rsid w:val="005175B3"/>
    <w:rsid w:val="00543ACA"/>
    <w:rsid w:val="00547B44"/>
    <w:rsid w:val="00552430"/>
    <w:rsid w:val="00565B59"/>
    <w:rsid w:val="005A2B95"/>
    <w:rsid w:val="005A4BB9"/>
    <w:rsid w:val="005A5414"/>
    <w:rsid w:val="005B5F37"/>
    <w:rsid w:val="005F53E0"/>
    <w:rsid w:val="0060045B"/>
    <w:rsid w:val="006312AA"/>
    <w:rsid w:val="00631BC2"/>
    <w:rsid w:val="00643BB0"/>
    <w:rsid w:val="00650BC4"/>
    <w:rsid w:val="00661A8A"/>
    <w:rsid w:val="00675A56"/>
    <w:rsid w:val="00676649"/>
    <w:rsid w:val="00677F40"/>
    <w:rsid w:val="00677F6F"/>
    <w:rsid w:val="0068089F"/>
    <w:rsid w:val="006811D2"/>
    <w:rsid w:val="00694ECD"/>
    <w:rsid w:val="006E74B8"/>
    <w:rsid w:val="00707B03"/>
    <w:rsid w:val="00723FB1"/>
    <w:rsid w:val="007240EE"/>
    <w:rsid w:val="00724997"/>
    <w:rsid w:val="00727A61"/>
    <w:rsid w:val="00733161"/>
    <w:rsid w:val="007453A2"/>
    <w:rsid w:val="0075075B"/>
    <w:rsid w:val="0075524B"/>
    <w:rsid w:val="00766C44"/>
    <w:rsid w:val="00792AAF"/>
    <w:rsid w:val="0079706D"/>
    <w:rsid w:val="007A36A5"/>
    <w:rsid w:val="007B7821"/>
    <w:rsid w:val="007C5DEB"/>
    <w:rsid w:val="007D6567"/>
    <w:rsid w:val="007E4E71"/>
    <w:rsid w:val="0083541A"/>
    <w:rsid w:val="00836290"/>
    <w:rsid w:val="00855E3E"/>
    <w:rsid w:val="00857AD6"/>
    <w:rsid w:val="00876F75"/>
    <w:rsid w:val="008845D4"/>
    <w:rsid w:val="008C2C78"/>
    <w:rsid w:val="008C334D"/>
    <w:rsid w:val="008E2B2C"/>
    <w:rsid w:val="008F1D34"/>
    <w:rsid w:val="009130F8"/>
    <w:rsid w:val="00927050"/>
    <w:rsid w:val="00943F56"/>
    <w:rsid w:val="009538E5"/>
    <w:rsid w:val="009541E8"/>
    <w:rsid w:val="00954B57"/>
    <w:rsid w:val="00960699"/>
    <w:rsid w:val="00962166"/>
    <w:rsid w:val="00984248"/>
    <w:rsid w:val="00993C50"/>
    <w:rsid w:val="009B05AA"/>
    <w:rsid w:val="009D1A70"/>
    <w:rsid w:val="00A10D85"/>
    <w:rsid w:val="00A126E9"/>
    <w:rsid w:val="00A51D02"/>
    <w:rsid w:val="00A55516"/>
    <w:rsid w:val="00A67F9E"/>
    <w:rsid w:val="00A752D4"/>
    <w:rsid w:val="00A75951"/>
    <w:rsid w:val="00A76C48"/>
    <w:rsid w:val="00A91FEE"/>
    <w:rsid w:val="00AA23E2"/>
    <w:rsid w:val="00AA24D7"/>
    <w:rsid w:val="00AA32EE"/>
    <w:rsid w:val="00AB5473"/>
    <w:rsid w:val="00B0064E"/>
    <w:rsid w:val="00B0169E"/>
    <w:rsid w:val="00B564DB"/>
    <w:rsid w:val="00B9704A"/>
    <w:rsid w:val="00BB2268"/>
    <w:rsid w:val="00BC6BA2"/>
    <w:rsid w:val="00C031B8"/>
    <w:rsid w:val="00C419E0"/>
    <w:rsid w:val="00C41B33"/>
    <w:rsid w:val="00C41BC1"/>
    <w:rsid w:val="00C46FB0"/>
    <w:rsid w:val="00C47B81"/>
    <w:rsid w:val="00C57419"/>
    <w:rsid w:val="00C57A3E"/>
    <w:rsid w:val="00C804BA"/>
    <w:rsid w:val="00C8587B"/>
    <w:rsid w:val="00C92744"/>
    <w:rsid w:val="00CC2036"/>
    <w:rsid w:val="00CC6BF6"/>
    <w:rsid w:val="00CD145E"/>
    <w:rsid w:val="00CE6D2B"/>
    <w:rsid w:val="00CF3313"/>
    <w:rsid w:val="00CF4F6E"/>
    <w:rsid w:val="00CF5F15"/>
    <w:rsid w:val="00CF7C36"/>
    <w:rsid w:val="00D14545"/>
    <w:rsid w:val="00D2002C"/>
    <w:rsid w:val="00D20B8D"/>
    <w:rsid w:val="00D46B59"/>
    <w:rsid w:val="00D50483"/>
    <w:rsid w:val="00D52D5F"/>
    <w:rsid w:val="00D84E69"/>
    <w:rsid w:val="00D90C2F"/>
    <w:rsid w:val="00DB678D"/>
    <w:rsid w:val="00E22B94"/>
    <w:rsid w:val="00E64895"/>
    <w:rsid w:val="00EA2EFB"/>
    <w:rsid w:val="00EC2801"/>
    <w:rsid w:val="00ED23C4"/>
    <w:rsid w:val="00F26463"/>
    <w:rsid w:val="00F32481"/>
    <w:rsid w:val="00F34F04"/>
    <w:rsid w:val="00F41793"/>
    <w:rsid w:val="00F41CC4"/>
    <w:rsid w:val="00F41F6F"/>
    <w:rsid w:val="00F7374B"/>
    <w:rsid w:val="00F81402"/>
    <w:rsid w:val="00F85962"/>
    <w:rsid w:val="00F952D9"/>
    <w:rsid w:val="00FA7BFC"/>
    <w:rsid w:val="00FB0D88"/>
    <w:rsid w:val="00FB21C4"/>
    <w:rsid w:val="00FB3209"/>
    <w:rsid w:val="00FC050E"/>
    <w:rsid w:val="00FC7651"/>
    <w:rsid w:val="00FD0F24"/>
    <w:rsid w:val="00FD5330"/>
    <w:rsid w:val="00FE0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4C"/>
  </w:style>
  <w:style w:type="paragraph" w:styleId="Heading2">
    <w:name w:val="heading 2"/>
    <w:basedOn w:val="Normal"/>
    <w:link w:val="Heading2Char"/>
    <w:uiPriority w:val="9"/>
    <w:qFormat/>
    <w:rsid w:val="003663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2A9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92A90"/>
  </w:style>
  <w:style w:type="paragraph" w:styleId="Footer">
    <w:name w:val="footer"/>
    <w:basedOn w:val="Normal"/>
    <w:link w:val="FooterChar"/>
    <w:uiPriority w:val="99"/>
    <w:unhideWhenUsed/>
    <w:rsid w:val="00092A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092A90"/>
  </w:style>
  <w:style w:type="character" w:styleId="Hyperlink">
    <w:name w:val="Hyperlink"/>
    <w:basedOn w:val="DefaultParagraphFont"/>
    <w:rsid w:val="00092A90"/>
    <w:rPr>
      <w:color w:val="0000FF"/>
      <w:u w:val="single"/>
    </w:rPr>
  </w:style>
  <w:style w:type="paragraph" w:styleId="ListParagraph">
    <w:name w:val="List Paragraph"/>
    <w:basedOn w:val="Normal"/>
    <w:uiPriority w:val="34"/>
    <w:qFormat/>
    <w:rsid w:val="00092A9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4B0EB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B3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639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95675930">
      <w:bodyDiv w:val="1"/>
      <w:marLeft w:val="0"/>
      <w:marRight w:val="0"/>
      <w:marTop w:val="0"/>
      <w:marBottom w:val="0"/>
      <w:divBdr>
        <w:top w:val="none" w:sz="0" w:space="0" w:color="auto"/>
        <w:left w:val="none" w:sz="0" w:space="0" w:color="auto"/>
        <w:bottom w:val="none" w:sz="0" w:space="0" w:color="auto"/>
        <w:right w:val="none" w:sz="0" w:space="0" w:color="auto"/>
      </w:divBdr>
      <w:divsChild>
        <w:div w:id="972517823">
          <w:marLeft w:val="0"/>
          <w:marRight w:val="0"/>
          <w:marTop w:val="0"/>
          <w:marBottom w:val="0"/>
          <w:divBdr>
            <w:top w:val="none" w:sz="0" w:space="0" w:color="auto"/>
            <w:left w:val="none" w:sz="0" w:space="0" w:color="auto"/>
            <w:bottom w:val="none" w:sz="0" w:space="0" w:color="auto"/>
            <w:right w:val="none" w:sz="0" w:space="0" w:color="auto"/>
          </w:divBdr>
        </w:div>
        <w:div w:id="1636523903">
          <w:marLeft w:val="0"/>
          <w:marRight w:val="0"/>
          <w:marTop w:val="0"/>
          <w:marBottom w:val="0"/>
          <w:divBdr>
            <w:top w:val="none" w:sz="0" w:space="0" w:color="auto"/>
            <w:left w:val="none" w:sz="0" w:space="0" w:color="auto"/>
            <w:bottom w:val="none" w:sz="0" w:space="0" w:color="auto"/>
            <w:right w:val="none" w:sz="0" w:space="0" w:color="auto"/>
          </w:divBdr>
        </w:div>
        <w:div w:id="1100368427">
          <w:marLeft w:val="0"/>
          <w:marRight w:val="0"/>
          <w:marTop w:val="0"/>
          <w:marBottom w:val="0"/>
          <w:divBdr>
            <w:top w:val="none" w:sz="0" w:space="0" w:color="auto"/>
            <w:left w:val="none" w:sz="0" w:space="0" w:color="auto"/>
            <w:bottom w:val="none" w:sz="0" w:space="0" w:color="auto"/>
            <w:right w:val="none" w:sz="0" w:space="0" w:color="auto"/>
          </w:divBdr>
          <w:divsChild>
            <w:div w:id="717586272">
              <w:marLeft w:val="0"/>
              <w:marRight w:val="0"/>
              <w:marTop w:val="0"/>
              <w:marBottom w:val="0"/>
              <w:divBdr>
                <w:top w:val="none" w:sz="0" w:space="0" w:color="auto"/>
                <w:left w:val="none" w:sz="0" w:space="0" w:color="auto"/>
                <w:bottom w:val="none" w:sz="0" w:space="0" w:color="auto"/>
                <w:right w:val="none" w:sz="0" w:space="0" w:color="auto"/>
              </w:divBdr>
            </w:div>
          </w:divsChild>
        </w:div>
        <w:div w:id="158473372">
          <w:marLeft w:val="0"/>
          <w:marRight w:val="0"/>
          <w:marTop w:val="0"/>
          <w:marBottom w:val="0"/>
          <w:divBdr>
            <w:top w:val="none" w:sz="0" w:space="0" w:color="auto"/>
            <w:left w:val="none" w:sz="0" w:space="0" w:color="auto"/>
            <w:bottom w:val="none" w:sz="0" w:space="0" w:color="auto"/>
            <w:right w:val="none" w:sz="0" w:space="0" w:color="auto"/>
          </w:divBdr>
          <w:divsChild>
            <w:div w:id="2100053963">
              <w:marLeft w:val="0"/>
              <w:marRight w:val="0"/>
              <w:marTop w:val="0"/>
              <w:marBottom w:val="0"/>
              <w:divBdr>
                <w:top w:val="none" w:sz="0" w:space="0" w:color="auto"/>
                <w:left w:val="none" w:sz="0" w:space="0" w:color="auto"/>
                <w:bottom w:val="none" w:sz="0" w:space="0" w:color="auto"/>
                <w:right w:val="none" w:sz="0" w:space="0" w:color="auto"/>
              </w:divBdr>
            </w:div>
            <w:div w:id="1613318862">
              <w:marLeft w:val="0"/>
              <w:marRight w:val="0"/>
              <w:marTop w:val="0"/>
              <w:marBottom w:val="0"/>
              <w:divBdr>
                <w:top w:val="none" w:sz="0" w:space="0" w:color="auto"/>
                <w:left w:val="none" w:sz="0" w:space="0" w:color="auto"/>
                <w:bottom w:val="none" w:sz="0" w:space="0" w:color="auto"/>
                <w:right w:val="none" w:sz="0" w:space="0" w:color="auto"/>
              </w:divBdr>
            </w:div>
            <w:div w:id="1831017631">
              <w:marLeft w:val="0"/>
              <w:marRight w:val="0"/>
              <w:marTop w:val="0"/>
              <w:marBottom w:val="0"/>
              <w:divBdr>
                <w:top w:val="none" w:sz="0" w:space="0" w:color="auto"/>
                <w:left w:val="none" w:sz="0" w:space="0" w:color="auto"/>
                <w:bottom w:val="none" w:sz="0" w:space="0" w:color="auto"/>
                <w:right w:val="none" w:sz="0" w:space="0" w:color="auto"/>
              </w:divBdr>
            </w:div>
            <w:div w:id="278953568">
              <w:marLeft w:val="0"/>
              <w:marRight w:val="0"/>
              <w:marTop w:val="0"/>
              <w:marBottom w:val="0"/>
              <w:divBdr>
                <w:top w:val="none" w:sz="0" w:space="0" w:color="auto"/>
                <w:left w:val="none" w:sz="0" w:space="0" w:color="auto"/>
                <w:bottom w:val="none" w:sz="0" w:space="0" w:color="auto"/>
                <w:right w:val="none" w:sz="0" w:space="0" w:color="auto"/>
              </w:divBdr>
            </w:div>
            <w:div w:id="1380855821">
              <w:marLeft w:val="0"/>
              <w:marRight w:val="0"/>
              <w:marTop w:val="0"/>
              <w:marBottom w:val="0"/>
              <w:divBdr>
                <w:top w:val="none" w:sz="0" w:space="0" w:color="auto"/>
                <w:left w:val="none" w:sz="0" w:space="0" w:color="auto"/>
                <w:bottom w:val="none" w:sz="0" w:space="0" w:color="auto"/>
                <w:right w:val="none" w:sz="0" w:space="0" w:color="auto"/>
              </w:divBdr>
            </w:div>
            <w:div w:id="139463040">
              <w:marLeft w:val="0"/>
              <w:marRight w:val="0"/>
              <w:marTop w:val="0"/>
              <w:marBottom w:val="0"/>
              <w:divBdr>
                <w:top w:val="none" w:sz="0" w:space="0" w:color="auto"/>
                <w:left w:val="none" w:sz="0" w:space="0" w:color="auto"/>
                <w:bottom w:val="none" w:sz="0" w:space="0" w:color="auto"/>
                <w:right w:val="none" w:sz="0" w:space="0" w:color="auto"/>
              </w:divBdr>
            </w:div>
            <w:div w:id="134839427">
              <w:marLeft w:val="0"/>
              <w:marRight w:val="0"/>
              <w:marTop w:val="0"/>
              <w:marBottom w:val="0"/>
              <w:divBdr>
                <w:top w:val="none" w:sz="0" w:space="0" w:color="auto"/>
                <w:left w:val="none" w:sz="0" w:space="0" w:color="auto"/>
                <w:bottom w:val="none" w:sz="0" w:space="0" w:color="auto"/>
                <w:right w:val="none" w:sz="0" w:space="0" w:color="auto"/>
              </w:divBdr>
            </w:div>
            <w:div w:id="1379359935">
              <w:marLeft w:val="0"/>
              <w:marRight w:val="0"/>
              <w:marTop w:val="0"/>
              <w:marBottom w:val="0"/>
              <w:divBdr>
                <w:top w:val="none" w:sz="0" w:space="0" w:color="auto"/>
                <w:left w:val="none" w:sz="0" w:space="0" w:color="auto"/>
                <w:bottom w:val="none" w:sz="0" w:space="0" w:color="auto"/>
                <w:right w:val="none" w:sz="0" w:space="0" w:color="auto"/>
              </w:divBdr>
            </w:div>
            <w:div w:id="951596107">
              <w:marLeft w:val="0"/>
              <w:marRight w:val="0"/>
              <w:marTop w:val="0"/>
              <w:marBottom w:val="0"/>
              <w:divBdr>
                <w:top w:val="none" w:sz="0" w:space="0" w:color="auto"/>
                <w:left w:val="none" w:sz="0" w:space="0" w:color="auto"/>
                <w:bottom w:val="none" w:sz="0" w:space="0" w:color="auto"/>
                <w:right w:val="none" w:sz="0" w:space="0" w:color="auto"/>
              </w:divBdr>
            </w:div>
            <w:div w:id="684866710">
              <w:marLeft w:val="0"/>
              <w:marRight w:val="0"/>
              <w:marTop w:val="0"/>
              <w:marBottom w:val="0"/>
              <w:divBdr>
                <w:top w:val="none" w:sz="0" w:space="0" w:color="auto"/>
                <w:left w:val="none" w:sz="0" w:space="0" w:color="auto"/>
                <w:bottom w:val="none" w:sz="0" w:space="0" w:color="auto"/>
                <w:right w:val="none" w:sz="0" w:space="0" w:color="auto"/>
              </w:divBdr>
            </w:div>
            <w:div w:id="1832526866">
              <w:marLeft w:val="0"/>
              <w:marRight w:val="0"/>
              <w:marTop w:val="0"/>
              <w:marBottom w:val="0"/>
              <w:divBdr>
                <w:top w:val="none" w:sz="0" w:space="0" w:color="auto"/>
                <w:left w:val="none" w:sz="0" w:space="0" w:color="auto"/>
                <w:bottom w:val="none" w:sz="0" w:space="0" w:color="auto"/>
                <w:right w:val="none" w:sz="0" w:space="0" w:color="auto"/>
              </w:divBdr>
            </w:div>
            <w:div w:id="1285698375">
              <w:marLeft w:val="0"/>
              <w:marRight w:val="0"/>
              <w:marTop w:val="0"/>
              <w:marBottom w:val="0"/>
              <w:divBdr>
                <w:top w:val="none" w:sz="0" w:space="0" w:color="auto"/>
                <w:left w:val="none" w:sz="0" w:space="0" w:color="auto"/>
                <w:bottom w:val="none" w:sz="0" w:space="0" w:color="auto"/>
                <w:right w:val="none" w:sz="0" w:space="0" w:color="auto"/>
              </w:divBdr>
            </w:div>
            <w:div w:id="1124349511">
              <w:marLeft w:val="0"/>
              <w:marRight w:val="0"/>
              <w:marTop w:val="0"/>
              <w:marBottom w:val="0"/>
              <w:divBdr>
                <w:top w:val="none" w:sz="0" w:space="0" w:color="auto"/>
                <w:left w:val="none" w:sz="0" w:space="0" w:color="auto"/>
                <w:bottom w:val="none" w:sz="0" w:space="0" w:color="auto"/>
                <w:right w:val="none" w:sz="0" w:space="0" w:color="auto"/>
              </w:divBdr>
            </w:div>
            <w:div w:id="1434745453">
              <w:marLeft w:val="0"/>
              <w:marRight w:val="0"/>
              <w:marTop w:val="0"/>
              <w:marBottom w:val="0"/>
              <w:divBdr>
                <w:top w:val="none" w:sz="0" w:space="0" w:color="auto"/>
                <w:left w:val="none" w:sz="0" w:space="0" w:color="auto"/>
                <w:bottom w:val="none" w:sz="0" w:space="0" w:color="auto"/>
                <w:right w:val="none" w:sz="0" w:space="0" w:color="auto"/>
              </w:divBdr>
            </w:div>
            <w:div w:id="13636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165">
      <w:bodyDiv w:val="1"/>
      <w:marLeft w:val="0"/>
      <w:marRight w:val="0"/>
      <w:marTop w:val="0"/>
      <w:marBottom w:val="0"/>
      <w:divBdr>
        <w:top w:val="none" w:sz="0" w:space="0" w:color="auto"/>
        <w:left w:val="none" w:sz="0" w:space="0" w:color="auto"/>
        <w:bottom w:val="none" w:sz="0" w:space="0" w:color="auto"/>
        <w:right w:val="none" w:sz="0" w:space="0" w:color="auto"/>
      </w:divBdr>
    </w:div>
    <w:div w:id="1892425024">
      <w:bodyDiv w:val="1"/>
      <w:marLeft w:val="0"/>
      <w:marRight w:val="0"/>
      <w:marTop w:val="0"/>
      <w:marBottom w:val="0"/>
      <w:divBdr>
        <w:top w:val="none" w:sz="0" w:space="0" w:color="auto"/>
        <w:left w:val="none" w:sz="0" w:space="0" w:color="auto"/>
        <w:bottom w:val="none" w:sz="0" w:space="0" w:color="auto"/>
        <w:right w:val="none" w:sz="0" w:space="0" w:color="auto"/>
      </w:divBdr>
      <w:divsChild>
        <w:div w:id="620840893">
          <w:marLeft w:val="0"/>
          <w:marRight w:val="0"/>
          <w:marTop w:val="0"/>
          <w:marBottom w:val="0"/>
          <w:divBdr>
            <w:top w:val="none" w:sz="0" w:space="0" w:color="auto"/>
            <w:left w:val="none" w:sz="0" w:space="0" w:color="auto"/>
            <w:bottom w:val="none" w:sz="0" w:space="0" w:color="auto"/>
            <w:right w:val="none" w:sz="0" w:space="0" w:color="auto"/>
          </w:divBdr>
        </w:div>
        <w:div w:id="1129125384">
          <w:marLeft w:val="0"/>
          <w:marRight w:val="0"/>
          <w:marTop w:val="0"/>
          <w:marBottom w:val="0"/>
          <w:divBdr>
            <w:top w:val="none" w:sz="0" w:space="0" w:color="auto"/>
            <w:left w:val="none" w:sz="0" w:space="0" w:color="auto"/>
            <w:bottom w:val="none" w:sz="0" w:space="0" w:color="auto"/>
            <w:right w:val="none" w:sz="0" w:space="0" w:color="auto"/>
          </w:divBdr>
        </w:div>
        <w:div w:id="1408961147">
          <w:marLeft w:val="0"/>
          <w:marRight w:val="0"/>
          <w:marTop w:val="0"/>
          <w:marBottom w:val="0"/>
          <w:divBdr>
            <w:top w:val="none" w:sz="0" w:space="0" w:color="auto"/>
            <w:left w:val="none" w:sz="0" w:space="0" w:color="auto"/>
            <w:bottom w:val="none" w:sz="0" w:space="0" w:color="auto"/>
            <w:right w:val="none" w:sz="0" w:space="0" w:color="auto"/>
          </w:divBdr>
          <w:divsChild>
            <w:div w:id="1045523646">
              <w:marLeft w:val="0"/>
              <w:marRight w:val="0"/>
              <w:marTop w:val="0"/>
              <w:marBottom w:val="0"/>
              <w:divBdr>
                <w:top w:val="none" w:sz="0" w:space="0" w:color="auto"/>
                <w:left w:val="none" w:sz="0" w:space="0" w:color="auto"/>
                <w:bottom w:val="none" w:sz="0" w:space="0" w:color="auto"/>
                <w:right w:val="none" w:sz="0" w:space="0" w:color="auto"/>
              </w:divBdr>
            </w:div>
          </w:divsChild>
        </w:div>
        <w:div w:id="1715039763">
          <w:marLeft w:val="0"/>
          <w:marRight w:val="0"/>
          <w:marTop w:val="0"/>
          <w:marBottom w:val="0"/>
          <w:divBdr>
            <w:top w:val="none" w:sz="0" w:space="0" w:color="auto"/>
            <w:left w:val="none" w:sz="0" w:space="0" w:color="auto"/>
            <w:bottom w:val="none" w:sz="0" w:space="0" w:color="auto"/>
            <w:right w:val="none" w:sz="0" w:space="0" w:color="auto"/>
          </w:divBdr>
          <w:divsChild>
            <w:div w:id="442117197">
              <w:marLeft w:val="0"/>
              <w:marRight w:val="0"/>
              <w:marTop w:val="0"/>
              <w:marBottom w:val="0"/>
              <w:divBdr>
                <w:top w:val="none" w:sz="0" w:space="0" w:color="auto"/>
                <w:left w:val="none" w:sz="0" w:space="0" w:color="auto"/>
                <w:bottom w:val="none" w:sz="0" w:space="0" w:color="auto"/>
                <w:right w:val="none" w:sz="0" w:space="0" w:color="auto"/>
              </w:divBdr>
            </w:div>
            <w:div w:id="143739281">
              <w:marLeft w:val="0"/>
              <w:marRight w:val="0"/>
              <w:marTop w:val="0"/>
              <w:marBottom w:val="0"/>
              <w:divBdr>
                <w:top w:val="none" w:sz="0" w:space="0" w:color="auto"/>
                <w:left w:val="none" w:sz="0" w:space="0" w:color="auto"/>
                <w:bottom w:val="none" w:sz="0" w:space="0" w:color="auto"/>
                <w:right w:val="none" w:sz="0" w:space="0" w:color="auto"/>
              </w:divBdr>
            </w:div>
            <w:div w:id="1465385903">
              <w:marLeft w:val="0"/>
              <w:marRight w:val="0"/>
              <w:marTop w:val="0"/>
              <w:marBottom w:val="0"/>
              <w:divBdr>
                <w:top w:val="none" w:sz="0" w:space="0" w:color="auto"/>
                <w:left w:val="none" w:sz="0" w:space="0" w:color="auto"/>
                <w:bottom w:val="none" w:sz="0" w:space="0" w:color="auto"/>
                <w:right w:val="none" w:sz="0" w:space="0" w:color="auto"/>
              </w:divBdr>
            </w:div>
            <w:div w:id="1236207346">
              <w:marLeft w:val="0"/>
              <w:marRight w:val="0"/>
              <w:marTop w:val="0"/>
              <w:marBottom w:val="0"/>
              <w:divBdr>
                <w:top w:val="none" w:sz="0" w:space="0" w:color="auto"/>
                <w:left w:val="none" w:sz="0" w:space="0" w:color="auto"/>
                <w:bottom w:val="none" w:sz="0" w:space="0" w:color="auto"/>
                <w:right w:val="none" w:sz="0" w:space="0" w:color="auto"/>
              </w:divBdr>
            </w:div>
            <w:div w:id="2121796931">
              <w:marLeft w:val="0"/>
              <w:marRight w:val="0"/>
              <w:marTop w:val="0"/>
              <w:marBottom w:val="0"/>
              <w:divBdr>
                <w:top w:val="none" w:sz="0" w:space="0" w:color="auto"/>
                <w:left w:val="none" w:sz="0" w:space="0" w:color="auto"/>
                <w:bottom w:val="none" w:sz="0" w:space="0" w:color="auto"/>
                <w:right w:val="none" w:sz="0" w:space="0" w:color="auto"/>
              </w:divBdr>
            </w:div>
            <w:div w:id="1081100560">
              <w:marLeft w:val="0"/>
              <w:marRight w:val="0"/>
              <w:marTop w:val="0"/>
              <w:marBottom w:val="0"/>
              <w:divBdr>
                <w:top w:val="none" w:sz="0" w:space="0" w:color="auto"/>
                <w:left w:val="none" w:sz="0" w:space="0" w:color="auto"/>
                <w:bottom w:val="none" w:sz="0" w:space="0" w:color="auto"/>
                <w:right w:val="none" w:sz="0" w:space="0" w:color="auto"/>
              </w:divBdr>
            </w:div>
            <w:div w:id="172840571">
              <w:marLeft w:val="0"/>
              <w:marRight w:val="0"/>
              <w:marTop w:val="0"/>
              <w:marBottom w:val="0"/>
              <w:divBdr>
                <w:top w:val="none" w:sz="0" w:space="0" w:color="auto"/>
                <w:left w:val="none" w:sz="0" w:space="0" w:color="auto"/>
                <w:bottom w:val="none" w:sz="0" w:space="0" w:color="auto"/>
                <w:right w:val="none" w:sz="0" w:space="0" w:color="auto"/>
              </w:divBdr>
            </w:div>
            <w:div w:id="1323658864">
              <w:marLeft w:val="0"/>
              <w:marRight w:val="0"/>
              <w:marTop w:val="0"/>
              <w:marBottom w:val="0"/>
              <w:divBdr>
                <w:top w:val="none" w:sz="0" w:space="0" w:color="auto"/>
                <w:left w:val="none" w:sz="0" w:space="0" w:color="auto"/>
                <w:bottom w:val="none" w:sz="0" w:space="0" w:color="auto"/>
                <w:right w:val="none" w:sz="0" w:space="0" w:color="auto"/>
              </w:divBdr>
            </w:div>
            <w:div w:id="1907758198">
              <w:marLeft w:val="0"/>
              <w:marRight w:val="0"/>
              <w:marTop w:val="0"/>
              <w:marBottom w:val="0"/>
              <w:divBdr>
                <w:top w:val="none" w:sz="0" w:space="0" w:color="auto"/>
                <w:left w:val="none" w:sz="0" w:space="0" w:color="auto"/>
                <w:bottom w:val="none" w:sz="0" w:space="0" w:color="auto"/>
                <w:right w:val="none" w:sz="0" w:space="0" w:color="auto"/>
              </w:divBdr>
            </w:div>
            <w:div w:id="205875990">
              <w:marLeft w:val="0"/>
              <w:marRight w:val="0"/>
              <w:marTop w:val="0"/>
              <w:marBottom w:val="0"/>
              <w:divBdr>
                <w:top w:val="none" w:sz="0" w:space="0" w:color="auto"/>
                <w:left w:val="none" w:sz="0" w:space="0" w:color="auto"/>
                <w:bottom w:val="none" w:sz="0" w:space="0" w:color="auto"/>
                <w:right w:val="none" w:sz="0" w:space="0" w:color="auto"/>
              </w:divBdr>
            </w:div>
            <w:div w:id="1290629798">
              <w:marLeft w:val="0"/>
              <w:marRight w:val="0"/>
              <w:marTop w:val="0"/>
              <w:marBottom w:val="0"/>
              <w:divBdr>
                <w:top w:val="none" w:sz="0" w:space="0" w:color="auto"/>
                <w:left w:val="none" w:sz="0" w:space="0" w:color="auto"/>
                <w:bottom w:val="none" w:sz="0" w:space="0" w:color="auto"/>
                <w:right w:val="none" w:sz="0" w:space="0" w:color="auto"/>
              </w:divBdr>
            </w:div>
            <w:div w:id="1804958196">
              <w:marLeft w:val="0"/>
              <w:marRight w:val="0"/>
              <w:marTop w:val="0"/>
              <w:marBottom w:val="0"/>
              <w:divBdr>
                <w:top w:val="none" w:sz="0" w:space="0" w:color="auto"/>
                <w:left w:val="none" w:sz="0" w:space="0" w:color="auto"/>
                <w:bottom w:val="none" w:sz="0" w:space="0" w:color="auto"/>
                <w:right w:val="none" w:sz="0" w:space="0" w:color="auto"/>
              </w:divBdr>
            </w:div>
            <w:div w:id="1051616412">
              <w:marLeft w:val="0"/>
              <w:marRight w:val="0"/>
              <w:marTop w:val="0"/>
              <w:marBottom w:val="0"/>
              <w:divBdr>
                <w:top w:val="none" w:sz="0" w:space="0" w:color="auto"/>
                <w:left w:val="none" w:sz="0" w:space="0" w:color="auto"/>
                <w:bottom w:val="none" w:sz="0" w:space="0" w:color="auto"/>
                <w:right w:val="none" w:sz="0" w:space="0" w:color="auto"/>
              </w:divBdr>
            </w:div>
            <w:div w:id="1319386838">
              <w:marLeft w:val="0"/>
              <w:marRight w:val="0"/>
              <w:marTop w:val="0"/>
              <w:marBottom w:val="0"/>
              <w:divBdr>
                <w:top w:val="none" w:sz="0" w:space="0" w:color="auto"/>
                <w:left w:val="none" w:sz="0" w:space="0" w:color="auto"/>
                <w:bottom w:val="none" w:sz="0" w:space="0" w:color="auto"/>
                <w:right w:val="none" w:sz="0" w:space="0" w:color="auto"/>
              </w:divBdr>
            </w:div>
            <w:div w:id="9935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zzzskv@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15684-DC1A-4BE6-AE5D-9BF9D899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5</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Vojkan</dc:creator>
  <cp:keywords/>
  <dc:description/>
  <cp:lastModifiedBy>Vojkan</cp:lastModifiedBy>
  <cp:revision>200</cp:revision>
  <cp:lastPrinted>2019-04-19T11:34:00Z</cp:lastPrinted>
  <dcterms:created xsi:type="dcterms:W3CDTF">2017-03-27T08:24:00Z</dcterms:created>
  <dcterms:modified xsi:type="dcterms:W3CDTF">2020-05-18T11:52:00Z</dcterms:modified>
</cp:coreProperties>
</file>